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0A1B" w14:textId="3B7AACE4" w:rsidR="00364300" w:rsidRDefault="004C53E2" w:rsidP="004161AC">
      <w:pPr>
        <w:spacing w:before="100" w:beforeAutospacing="1" w:after="100" w:afterAutospacing="1"/>
        <w:rPr>
          <w:b/>
          <w:bCs/>
          <w:color w:val="000000"/>
          <w:sz w:val="28"/>
          <w:szCs w:val="28"/>
          <w:u w:val="single"/>
          <w:lang w:val="en-GB"/>
        </w:rPr>
      </w:pPr>
      <w:r>
        <w:rPr>
          <w:noProof/>
        </w:rPr>
        <w:drawing>
          <wp:inline distT="0" distB="0" distL="0" distR="0" wp14:anchorId="43186293" wp14:editId="4406B7E0">
            <wp:extent cx="1766888" cy="1093924"/>
            <wp:effectExtent l="0" t="0" r="5080" b="0"/>
            <wp:docPr id="240515744"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15744" name="Picture 1" descr="Shape, rectang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502" cy="1102972"/>
                    </a:xfrm>
                    <a:prstGeom prst="rect">
                      <a:avLst/>
                    </a:prstGeom>
                    <a:noFill/>
                    <a:ln>
                      <a:noFill/>
                    </a:ln>
                  </pic:spPr>
                </pic:pic>
              </a:graphicData>
            </a:graphic>
          </wp:inline>
        </w:drawing>
      </w:r>
      <w:r w:rsidR="00B33437">
        <w:rPr>
          <w:noProof/>
        </w:rPr>
        <w:drawing>
          <wp:inline distT="0" distB="0" distL="0" distR="0" wp14:anchorId="208DAFCF" wp14:editId="3521C293">
            <wp:extent cx="1447800" cy="139954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57327" cy="1408749"/>
                    </a:xfrm>
                    <a:prstGeom prst="rect">
                      <a:avLst/>
                    </a:prstGeom>
                  </pic:spPr>
                </pic:pic>
              </a:graphicData>
            </a:graphic>
          </wp:inline>
        </w:drawing>
      </w:r>
      <w:r w:rsidR="00B33437">
        <w:rPr>
          <w:noProof/>
        </w:rPr>
        <w:drawing>
          <wp:inline distT="0" distB="0" distL="0" distR="0" wp14:anchorId="6CFC85CF" wp14:editId="0EEE6F5A">
            <wp:extent cx="2457450" cy="1167765"/>
            <wp:effectExtent l="0" t="0" r="0" b="0"/>
            <wp:docPr id="398081037"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81037"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7751" cy="1172660"/>
                    </a:xfrm>
                    <a:prstGeom prst="rect">
                      <a:avLst/>
                    </a:prstGeom>
                    <a:noFill/>
                    <a:ln>
                      <a:noFill/>
                    </a:ln>
                  </pic:spPr>
                </pic:pic>
              </a:graphicData>
            </a:graphic>
          </wp:inline>
        </w:drawing>
      </w:r>
    </w:p>
    <w:p w14:paraId="470F13D3" w14:textId="77777777" w:rsidR="004161AC" w:rsidRPr="004161AC" w:rsidRDefault="002C3D4B" w:rsidP="002C3D4B">
      <w:pPr>
        <w:spacing w:before="100" w:beforeAutospacing="1" w:after="100" w:afterAutospacing="1"/>
        <w:jc w:val="center"/>
        <w:rPr>
          <w:b/>
          <w:bCs/>
          <w:color w:val="000000"/>
          <w:sz w:val="40"/>
          <w:szCs w:val="40"/>
          <w:lang w:val="en-GB"/>
        </w:rPr>
      </w:pPr>
      <w:r w:rsidRPr="004161AC">
        <w:rPr>
          <w:b/>
          <w:bCs/>
          <w:color w:val="000000"/>
          <w:sz w:val="40"/>
          <w:szCs w:val="40"/>
          <w:lang w:val="en-GB"/>
        </w:rPr>
        <w:t>Community of Practice Event</w:t>
      </w:r>
    </w:p>
    <w:p w14:paraId="006899EA" w14:textId="287858C0" w:rsidR="002C3D4B" w:rsidRPr="00C668E6" w:rsidRDefault="002C3D4B" w:rsidP="002C3D4B">
      <w:pPr>
        <w:spacing w:before="100" w:beforeAutospacing="1" w:after="100" w:afterAutospacing="1"/>
        <w:jc w:val="center"/>
        <w:rPr>
          <w:rFonts w:asciiTheme="minorHAnsi" w:hAnsiTheme="minorHAnsi" w:cstheme="minorHAnsi"/>
          <w:color w:val="FF0000"/>
          <w:sz w:val="36"/>
          <w:szCs w:val="36"/>
          <w:lang w:val="en-GB"/>
        </w:rPr>
      </w:pPr>
      <w:r w:rsidRPr="00C668E6">
        <w:rPr>
          <w:rFonts w:asciiTheme="minorHAnsi" w:hAnsiTheme="minorHAnsi" w:cstheme="minorHAnsi"/>
          <w:color w:val="FF0000"/>
          <w:sz w:val="36"/>
          <w:szCs w:val="36"/>
          <w:lang w:val="en-GB"/>
        </w:rPr>
        <w:t>Creative Sustainability</w:t>
      </w:r>
    </w:p>
    <w:p w14:paraId="431FCD4F" w14:textId="77777777" w:rsidR="002C3D4B" w:rsidRPr="004161AC" w:rsidRDefault="002C3D4B" w:rsidP="006F4C74">
      <w:pPr>
        <w:spacing w:before="100" w:beforeAutospacing="1" w:after="100" w:afterAutospacing="1"/>
        <w:jc w:val="both"/>
        <w:rPr>
          <w:rFonts w:asciiTheme="minorHAnsi" w:hAnsiTheme="minorHAnsi" w:cstheme="minorHAnsi"/>
          <w:color w:val="000000"/>
          <w:sz w:val="24"/>
          <w:szCs w:val="24"/>
          <w:lang w:val="en-GB"/>
        </w:rPr>
      </w:pPr>
    </w:p>
    <w:p w14:paraId="24884DEB" w14:textId="47E54F4B" w:rsidR="006F4C74" w:rsidRPr="00C668E6" w:rsidRDefault="006F4C74" w:rsidP="006F4C74">
      <w:pPr>
        <w:spacing w:before="100" w:beforeAutospacing="1" w:after="100" w:afterAutospacing="1"/>
        <w:jc w:val="both"/>
        <w:rPr>
          <w:rFonts w:asciiTheme="minorHAnsi" w:hAnsiTheme="minorHAnsi" w:cstheme="minorHAnsi"/>
          <w:color w:val="000000"/>
        </w:rPr>
      </w:pPr>
      <w:r w:rsidRPr="00C668E6">
        <w:rPr>
          <w:rFonts w:asciiTheme="minorHAnsi" w:hAnsiTheme="minorHAnsi" w:cstheme="minorHAnsi"/>
          <w:color w:val="000000"/>
          <w:lang w:val="en-GB"/>
        </w:rPr>
        <w:t xml:space="preserve">Cork County Childcare Committee are delighted to collaborate with ReCreate Ireland and Cork County Council as part of our first </w:t>
      </w:r>
      <w:r w:rsidRPr="00C16EB5">
        <w:rPr>
          <w:rFonts w:asciiTheme="minorHAnsi" w:hAnsiTheme="minorHAnsi" w:cstheme="minorHAnsi"/>
          <w:b/>
          <w:bCs/>
          <w:lang w:val="en-GB"/>
        </w:rPr>
        <w:t>Communities of Practice</w:t>
      </w:r>
      <w:r w:rsidRPr="00C16EB5">
        <w:rPr>
          <w:rFonts w:asciiTheme="minorHAnsi" w:hAnsiTheme="minorHAnsi" w:cstheme="minorHAnsi"/>
          <w:lang w:val="en-GB"/>
        </w:rPr>
        <w:t xml:space="preserve"> </w:t>
      </w:r>
      <w:r w:rsidRPr="00C668E6">
        <w:rPr>
          <w:rFonts w:asciiTheme="minorHAnsi" w:hAnsiTheme="minorHAnsi" w:cstheme="minorHAnsi"/>
          <w:color w:val="000000"/>
          <w:lang w:val="en-GB"/>
        </w:rPr>
        <w:t xml:space="preserve">Event. </w:t>
      </w:r>
      <w:r w:rsidRPr="00C668E6">
        <w:rPr>
          <w:rFonts w:asciiTheme="minorHAnsi" w:hAnsiTheme="minorHAnsi" w:cstheme="minorHAnsi"/>
          <w:color w:val="000000"/>
          <w:shd w:val="clear" w:color="auto" w:fill="FFFFFF"/>
        </w:rPr>
        <w:t xml:space="preserve">A Community of Practice is a group of people who have a shared interest coming together on a regular basis to share knowledge and develop practice. The focus of this first event is on </w:t>
      </w:r>
      <w:r w:rsidRPr="00C668E6">
        <w:rPr>
          <w:rFonts w:asciiTheme="minorHAnsi" w:hAnsiTheme="minorHAnsi" w:cstheme="minorHAnsi"/>
          <w:color w:val="000000"/>
          <w:lang w:val="en-GB"/>
        </w:rPr>
        <w:t xml:space="preserve">embedding a </w:t>
      </w:r>
      <w:r w:rsidRPr="00C668E6">
        <w:rPr>
          <w:rFonts w:asciiTheme="minorHAnsi" w:hAnsiTheme="minorHAnsi" w:cstheme="minorHAnsi"/>
          <w:b/>
          <w:bCs/>
          <w:color w:val="000000"/>
          <w:lang w:val="en-GB"/>
        </w:rPr>
        <w:t>‘creative sustainability’</w:t>
      </w:r>
      <w:r w:rsidRPr="00C668E6">
        <w:rPr>
          <w:rFonts w:asciiTheme="minorHAnsi" w:hAnsiTheme="minorHAnsi" w:cstheme="minorHAnsi"/>
          <w:color w:val="000000"/>
          <w:lang w:val="en-GB"/>
        </w:rPr>
        <w:t xml:space="preserve"> mindset in the early years and school age childcare sector across Cork County. This community of practice programme, funded by Cork County Council and facilitated by Recreate Ireland creative consultants and artists alongside the Cork County Childcare Committee team, will support ELC and SAC services to develop confidence in their creativity and curiosity skills, explore inclusive open-ended play and provocations in the setting-all within the context of creative sustainability. </w:t>
      </w:r>
    </w:p>
    <w:p w14:paraId="1C21E68C" w14:textId="77777777" w:rsidR="006F4C74" w:rsidRPr="00C668E6" w:rsidRDefault="006F4C74" w:rsidP="006F4C74">
      <w:pPr>
        <w:spacing w:before="100" w:beforeAutospacing="1" w:after="100" w:afterAutospacing="1"/>
        <w:jc w:val="both"/>
        <w:rPr>
          <w:rFonts w:asciiTheme="minorHAnsi" w:hAnsiTheme="minorHAnsi" w:cstheme="minorHAnsi"/>
          <w:color w:val="000000"/>
        </w:rPr>
      </w:pPr>
      <w:r w:rsidRPr="00C668E6">
        <w:rPr>
          <w:rFonts w:asciiTheme="minorHAnsi" w:hAnsiTheme="minorHAnsi" w:cstheme="minorHAnsi"/>
          <w:color w:val="000000"/>
          <w:lang w:val="en-GB"/>
        </w:rPr>
        <w:t>The programme will consist of:</w:t>
      </w:r>
    </w:p>
    <w:p w14:paraId="5B9648D9" w14:textId="0F5D396E" w:rsidR="006F4C74" w:rsidRPr="00C668E6" w:rsidRDefault="006F4C74" w:rsidP="006F4C74">
      <w:pPr>
        <w:pStyle w:val="ListParagraph"/>
        <w:numPr>
          <w:ilvl w:val="0"/>
          <w:numId w:val="1"/>
        </w:numPr>
        <w:spacing w:before="100" w:beforeAutospacing="1" w:after="100" w:afterAutospacing="1"/>
        <w:contextualSpacing/>
        <w:jc w:val="both"/>
        <w:rPr>
          <w:rFonts w:asciiTheme="minorHAnsi" w:eastAsia="Times New Roman" w:hAnsiTheme="minorHAnsi" w:cstheme="minorHAnsi"/>
          <w:i/>
          <w:iCs/>
          <w:color w:val="000000"/>
        </w:rPr>
      </w:pPr>
      <w:r w:rsidRPr="00C668E6">
        <w:rPr>
          <w:rFonts w:asciiTheme="minorHAnsi" w:eastAsia="Times New Roman" w:hAnsiTheme="minorHAnsi" w:cstheme="minorHAnsi"/>
          <w:b/>
          <w:bCs/>
          <w:color w:val="000000"/>
          <w:lang w:val="en-GB"/>
        </w:rPr>
        <w:t>1</w:t>
      </w:r>
      <w:r w:rsidRPr="00C668E6">
        <w:rPr>
          <w:rFonts w:asciiTheme="minorHAnsi" w:eastAsia="Times New Roman" w:hAnsiTheme="minorHAnsi" w:cstheme="minorHAnsi"/>
          <w:color w:val="000000"/>
          <w:lang w:val="en-GB"/>
        </w:rPr>
        <w:t xml:space="preserve">x half day in person creative workshop in May/June for ELC/SAC managers who will be supported to instil a creative sustainability mindset across their service. </w:t>
      </w:r>
      <w:r w:rsidRPr="00C668E6">
        <w:rPr>
          <w:rFonts w:asciiTheme="minorHAnsi" w:eastAsia="Times New Roman" w:hAnsiTheme="minorHAnsi" w:cstheme="minorHAnsi"/>
          <w:i/>
          <w:iCs/>
          <w:color w:val="000000"/>
          <w:lang w:val="en-GB"/>
        </w:rPr>
        <w:t>These Creative workshops will be held at 8 different locations across the county to ensure accessibility*</w:t>
      </w:r>
    </w:p>
    <w:p w14:paraId="2F758B51" w14:textId="77777777" w:rsidR="006F4C74" w:rsidRPr="00C668E6" w:rsidRDefault="006F4C74" w:rsidP="006F4C74">
      <w:pPr>
        <w:pStyle w:val="ListParagraph"/>
        <w:numPr>
          <w:ilvl w:val="0"/>
          <w:numId w:val="1"/>
        </w:numPr>
        <w:spacing w:before="100" w:beforeAutospacing="1" w:after="100" w:afterAutospacing="1"/>
        <w:contextualSpacing/>
        <w:jc w:val="both"/>
        <w:rPr>
          <w:rFonts w:asciiTheme="minorHAnsi" w:eastAsia="Times New Roman" w:hAnsiTheme="minorHAnsi" w:cstheme="minorHAnsi"/>
          <w:color w:val="000000"/>
        </w:rPr>
      </w:pPr>
      <w:r w:rsidRPr="00C668E6">
        <w:rPr>
          <w:rFonts w:asciiTheme="minorHAnsi" w:eastAsia="Times New Roman" w:hAnsiTheme="minorHAnsi" w:cstheme="minorHAnsi"/>
          <w:b/>
          <w:bCs/>
          <w:color w:val="000000"/>
          <w:lang w:val="en-GB"/>
        </w:rPr>
        <w:t>6</w:t>
      </w:r>
      <w:r w:rsidRPr="00C668E6">
        <w:rPr>
          <w:rFonts w:asciiTheme="minorHAnsi" w:eastAsia="Times New Roman" w:hAnsiTheme="minorHAnsi" w:cstheme="minorHAnsi"/>
          <w:color w:val="000000"/>
          <w:lang w:val="en-GB"/>
        </w:rPr>
        <w:t xml:space="preserve">x monthly online creative webinars from July-December to build on the in-person sessions creating a network of services interested in continuing on their creative sustainability journey. </w:t>
      </w:r>
    </w:p>
    <w:p w14:paraId="4B6E7E23" w14:textId="1439254B" w:rsidR="006F4C74" w:rsidRPr="00C668E6" w:rsidRDefault="006F4C74" w:rsidP="006F4C74">
      <w:pPr>
        <w:pStyle w:val="ListParagraph"/>
        <w:spacing w:before="100" w:beforeAutospacing="1" w:after="100" w:afterAutospacing="1"/>
        <w:jc w:val="both"/>
        <w:rPr>
          <w:rFonts w:asciiTheme="minorHAnsi" w:hAnsiTheme="minorHAnsi" w:cstheme="minorHAnsi"/>
          <w:color w:val="000000"/>
        </w:rPr>
      </w:pPr>
      <w:r w:rsidRPr="00C668E6">
        <w:rPr>
          <w:rFonts w:asciiTheme="minorHAnsi" w:hAnsiTheme="minorHAnsi" w:cstheme="minorHAnsi"/>
          <w:i/>
          <w:iCs/>
          <w:color w:val="000000"/>
          <w:lang w:val="en-US"/>
        </w:rPr>
        <w:t xml:space="preserve">Open to managers and educators/practitioners within the setting to embed creative sustainability in </w:t>
      </w:r>
      <w:r w:rsidR="006638C7" w:rsidRPr="00C668E6">
        <w:rPr>
          <w:rFonts w:asciiTheme="minorHAnsi" w:hAnsiTheme="minorHAnsi" w:cstheme="minorHAnsi"/>
          <w:i/>
          <w:iCs/>
          <w:color w:val="000000"/>
          <w:lang w:val="en-US"/>
        </w:rPr>
        <w:t xml:space="preserve">the </w:t>
      </w:r>
      <w:r w:rsidRPr="00C668E6">
        <w:rPr>
          <w:rFonts w:asciiTheme="minorHAnsi" w:hAnsiTheme="minorHAnsi" w:cstheme="minorHAnsi"/>
          <w:i/>
          <w:iCs/>
          <w:color w:val="000000"/>
          <w:lang w:val="en-US"/>
        </w:rPr>
        <w:t>setting.</w:t>
      </w:r>
    </w:p>
    <w:p w14:paraId="68E9EB24" w14:textId="50EF51C2" w:rsidR="006F4C74" w:rsidRPr="00C668E6" w:rsidRDefault="006F4C74" w:rsidP="006F4C74">
      <w:pPr>
        <w:spacing w:before="100" w:beforeAutospacing="1" w:after="100" w:afterAutospacing="1"/>
        <w:jc w:val="both"/>
        <w:rPr>
          <w:rFonts w:asciiTheme="minorHAnsi" w:hAnsiTheme="minorHAnsi" w:cstheme="minorHAnsi"/>
          <w:color w:val="000000"/>
        </w:rPr>
      </w:pPr>
      <w:r w:rsidRPr="00C668E6">
        <w:rPr>
          <w:rFonts w:asciiTheme="minorHAnsi" w:hAnsiTheme="minorHAnsi" w:cstheme="minorHAnsi"/>
          <w:color w:val="000000"/>
          <w:shd w:val="clear" w:color="auto" w:fill="FFFFFF"/>
        </w:rPr>
        <w:t xml:space="preserve">At this juncture Cork County Childcare Committee are seeking </w:t>
      </w:r>
      <w:r w:rsidRPr="00C16EB5">
        <w:rPr>
          <w:rFonts w:asciiTheme="minorHAnsi" w:hAnsiTheme="minorHAnsi" w:cstheme="minorHAnsi"/>
          <w:b/>
          <w:bCs/>
          <w:color w:val="000000"/>
          <w:shd w:val="clear" w:color="auto" w:fill="FFFFFF"/>
        </w:rPr>
        <w:t>Expressions of Interest</w:t>
      </w:r>
      <w:r w:rsidRPr="00C668E6">
        <w:rPr>
          <w:rFonts w:asciiTheme="minorHAnsi" w:hAnsiTheme="minorHAnsi" w:cstheme="minorHAnsi"/>
          <w:color w:val="000000"/>
          <w:shd w:val="clear" w:color="auto" w:fill="FFFFFF"/>
        </w:rPr>
        <w:t xml:space="preserve"> from ELC and SAC services who wish to take part.  A booking process will then follow. Please complete</w:t>
      </w:r>
      <w:r w:rsidR="002C3D4B" w:rsidRPr="00C668E6">
        <w:rPr>
          <w:rFonts w:asciiTheme="minorHAnsi" w:hAnsiTheme="minorHAnsi" w:cstheme="minorHAnsi"/>
          <w:color w:val="000000"/>
          <w:shd w:val="clear" w:color="auto" w:fill="FFFFFF"/>
        </w:rPr>
        <w:t xml:space="preserve"> and submit</w:t>
      </w:r>
      <w:r w:rsidRPr="00C668E6">
        <w:rPr>
          <w:rFonts w:asciiTheme="minorHAnsi" w:hAnsiTheme="minorHAnsi" w:cstheme="minorHAnsi"/>
          <w:color w:val="000000"/>
          <w:shd w:val="clear" w:color="auto" w:fill="FFFFFF"/>
        </w:rPr>
        <w:t xml:space="preserve"> the following form</w:t>
      </w:r>
      <w:r w:rsidR="00AD7A33" w:rsidRPr="00C668E6">
        <w:rPr>
          <w:rFonts w:asciiTheme="minorHAnsi" w:hAnsiTheme="minorHAnsi" w:cstheme="minorHAnsi"/>
          <w:color w:val="000000"/>
          <w:shd w:val="clear" w:color="auto" w:fill="FFFFFF"/>
        </w:rPr>
        <w:t xml:space="preserve"> </w:t>
      </w:r>
      <w:hyperlink r:id="rId8" w:history="1">
        <w:r w:rsidR="00D7352A" w:rsidRPr="00C668E6">
          <w:rPr>
            <w:rStyle w:val="Hyperlink"/>
            <w:rFonts w:asciiTheme="minorHAnsi" w:hAnsiTheme="minorHAnsi" w:cstheme="minorHAnsi"/>
          </w:rPr>
          <w:t>https://forms.office.com/e/RrXGdMWQRY</w:t>
        </w:r>
      </w:hyperlink>
      <w:r w:rsidR="00D7352A" w:rsidRPr="00C668E6">
        <w:rPr>
          <w:rFonts w:asciiTheme="minorHAnsi" w:hAnsiTheme="minorHAnsi" w:cstheme="minorHAnsi"/>
        </w:rPr>
        <w:t xml:space="preserve"> </w:t>
      </w:r>
      <w:r w:rsidRPr="00C668E6">
        <w:rPr>
          <w:rFonts w:asciiTheme="minorHAnsi" w:hAnsiTheme="minorHAnsi" w:cstheme="minorHAnsi"/>
          <w:color w:val="000000"/>
          <w:shd w:val="clear" w:color="auto" w:fill="FFFFFF"/>
        </w:rPr>
        <w:t xml:space="preserve">by </w:t>
      </w:r>
      <w:r w:rsidRPr="00C668E6">
        <w:rPr>
          <w:rFonts w:asciiTheme="minorHAnsi" w:hAnsiTheme="minorHAnsi" w:cstheme="minorHAnsi"/>
          <w:b/>
          <w:bCs/>
          <w:color w:val="000000"/>
          <w:shd w:val="clear" w:color="auto" w:fill="FFFFFF"/>
        </w:rPr>
        <w:t>Wednesday 26</w:t>
      </w:r>
      <w:r w:rsidRPr="00C668E6">
        <w:rPr>
          <w:rFonts w:asciiTheme="minorHAnsi" w:hAnsiTheme="minorHAnsi" w:cstheme="minorHAnsi"/>
          <w:b/>
          <w:bCs/>
          <w:color w:val="000000"/>
          <w:shd w:val="clear" w:color="auto" w:fill="FFFFFF"/>
          <w:vertAlign w:val="superscript"/>
        </w:rPr>
        <w:t>th</w:t>
      </w:r>
      <w:r w:rsidRPr="00C668E6">
        <w:rPr>
          <w:rFonts w:asciiTheme="minorHAnsi" w:hAnsiTheme="minorHAnsi" w:cstheme="minorHAnsi"/>
          <w:b/>
          <w:bCs/>
          <w:color w:val="000000"/>
          <w:shd w:val="clear" w:color="auto" w:fill="FFFFFF"/>
        </w:rPr>
        <w:t xml:space="preserve"> April</w:t>
      </w:r>
      <w:r w:rsidRPr="00C668E6">
        <w:rPr>
          <w:rFonts w:asciiTheme="minorHAnsi" w:hAnsiTheme="minorHAnsi" w:cstheme="minorHAnsi"/>
          <w:color w:val="000000"/>
          <w:shd w:val="clear" w:color="auto" w:fill="FFFFFF"/>
        </w:rPr>
        <w:t xml:space="preserve"> if you are interested in participating in this project. </w:t>
      </w:r>
    </w:p>
    <w:p w14:paraId="70EEA987" w14:textId="3EEEBCB5" w:rsidR="006F4C74" w:rsidRPr="00C668E6" w:rsidRDefault="006F4C74" w:rsidP="006F4C74">
      <w:pPr>
        <w:spacing w:before="100" w:beforeAutospacing="1" w:after="100" w:afterAutospacing="1"/>
        <w:jc w:val="both"/>
        <w:rPr>
          <w:rFonts w:asciiTheme="minorHAnsi" w:hAnsiTheme="minorHAnsi" w:cstheme="minorHAnsi"/>
          <w:i/>
          <w:iCs/>
          <w:color w:val="000000"/>
          <w:lang w:val="en-GB"/>
        </w:rPr>
      </w:pPr>
      <w:r w:rsidRPr="00C668E6">
        <w:rPr>
          <w:rFonts w:asciiTheme="minorHAnsi" w:hAnsiTheme="minorHAnsi" w:cstheme="minorHAnsi"/>
          <w:color w:val="000000"/>
          <w:lang w:val="en-GB"/>
        </w:rPr>
        <w:t>*</w:t>
      </w:r>
      <w:r w:rsidRPr="00C668E6">
        <w:rPr>
          <w:rFonts w:asciiTheme="minorHAnsi" w:hAnsiTheme="minorHAnsi" w:cstheme="minorHAnsi"/>
          <w:i/>
          <w:iCs/>
          <w:color w:val="000000"/>
          <w:lang w:val="en-GB"/>
        </w:rPr>
        <w:t xml:space="preserve">We would like to put out a call for </w:t>
      </w:r>
      <w:r w:rsidRPr="00C668E6">
        <w:rPr>
          <w:rFonts w:asciiTheme="minorHAnsi" w:hAnsiTheme="minorHAnsi" w:cstheme="minorHAnsi"/>
          <w:b/>
          <w:bCs/>
          <w:i/>
          <w:iCs/>
          <w:color w:val="000000"/>
          <w:lang w:val="en-GB"/>
        </w:rPr>
        <w:t>8 ELC/SAC providers to offer their settings as ‘host venues’</w:t>
      </w:r>
      <w:r w:rsidRPr="00C668E6">
        <w:rPr>
          <w:rFonts w:asciiTheme="minorHAnsi" w:hAnsiTheme="minorHAnsi" w:cstheme="minorHAnsi"/>
          <w:i/>
          <w:iCs/>
          <w:color w:val="000000"/>
          <w:lang w:val="en-GB"/>
        </w:rPr>
        <w:t xml:space="preserve"> for the creative training days across Cork County. As a thank you the service will be offered free ReCreate membership for 12 months.</w:t>
      </w:r>
      <w:r w:rsidRPr="00C668E6">
        <w:rPr>
          <w:rFonts w:asciiTheme="minorHAnsi" w:hAnsiTheme="minorHAnsi" w:cstheme="minorHAnsi"/>
          <w:color w:val="000000"/>
          <w:lang w:val="en-GB"/>
        </w:rPr>
        <w:t xml:space="preserve"> </w:t>
      </w:r>
      <w:r w:rsidRPr="00C668E6">
        <w:rPr>
          <w:rFonts w:asciiTheme="minorHAnsi" w:hAnsiTheme="minorHAnsi" w:cstheme="minorHAnsi"/>
          <w:i/>
          <w:iCs/>
          <w:color w:val="000000"/>
          <w:lang w:val="en-GB"/>
        </w:rPr>
        <w:t xml:space="preserve">Ideally each venue will accommodate approx. 11 other services (1 person per service) – so each training session could have up to </w:t>
      </w:r>
      <w:r w:rsidRPr="00C668E6">
        <w:rPr>
          <w:rFonts w:asciiTheme="minorHAnsi" w:hAnsiTheme="minorHAnsi" w:cstheme="minorHAnsi"/>
          <w:b/>
          <w:bCs/>
          <w:i/>
          <w:iCs/>
          <w:color w:val="000000"/>
          <w:lang w:val="en-GB"/>
        </w:rPr>
        <w:t>12 services represented</w:t>
      </w:r>
      <w:r w:rsidRPr="00C668E6">
        <w:rPr>
          <w:rFonts w:asciiTheme="minorHAnsi" w:hAnsiTheme="minorHAnsi" w:cstheme="minorHAnsi"/>
          <w:i/>
          <w:iCs/>
          <w:color w:val="000000"/>
          <w:lang w:val="en-GB"/>
        </w:rPr>
        <w:t xml:space="preserve"> (the host provider and 11 other signed up providers)</w:t>
      </w:r>
      <w:r w:rsidR="005D110D">
        <w:rPr>
          <w:rFonts w:asciiTheme="minorHAnsi" w:hAnsiTheme="minorHAnsi" w:cstheme="minorHAnsi"/>
          <w:i/>
          <w:iCs/>
          <w:color w:val="000000"/>
          <w:lang w:val="en-GB"/>
        </w:rPr>
        <w:t>. Please use the form above to indicate if your service is available to host.</w:t>
      </w:r>
    </w:p>
    <w:p w14:paraId="0EEA9E00" w14:textId="77777777" w:rsidR="006F4C74" w:rsidRPr="00C668E6" w:rsidRDefault="006F4C74" w:rsidP="006F4C74">
      <w:pPr>
        <w:shd w:val="clear" w:color="auto" w:fill="FFFFFF"/>
        <w:jc w:val="both"/>
        <w:rPr>
          <w:rFonts w:asciiTheme="minorHAnsi" w:hAnsiTheme="minorHAnsi" w:cstheme="minorHAnsi"/>
          <w:lang w:val="en-GB" w:eastAsia="en-GB"/>
          <w14:ligatures w14:val="none"/>
        </w:rPr>
      </w:pPr>
      <w:r w:rsidRPr="00C668E6">
        <w:rPr>
          <w:rFonts w:asciiTheme="minorHAnsi" w:hAnsiTheme="minorHAnsi" w:cstheme="minorHAnsi"/>
          <w:color w:val="000000"/>
        </w:rPr>
        <w:t xml:space="preserve">To learn more about Recreate Ireland see website </w:t>
      </w:r>
      <w:hyperlink r:id="rId9" w:history="1">
        <w:r w:rsidRPr="00C668E6">
          <w:rPr>
            <w:rStyle w:val="Hyperlink"/>
            <w:rFonts w:asciiTheme="minorHAnsi" w:hAnsiTheme="minorHAnsi" w:cstheme="minorHAnsi"/>
          </w:rPr>
          <w:t>https://recreate.ie/</w:t>
        </w:r>
      </w:hyperlink>
      <w:r w:rsidRPr="00C668E6">
        <w:rPr>
          <w:rFonts w:asciiTheme="minorHAnsi" w:hAnsiTheme="minorHAnsi" w:cstheme="minorHAnsi"/>
          <w:color w:val="000000"/>
        </w:rPr>
        <w:t xml:space="preserve"> or follow on </w:t>
      </w:r>
      <w:r w:rsidRPr="00C668E6">
        <w:rPr>
          <w:rFonts w:asciiTheme="minorHAnsi" w:hAnsiTheme="minorHAnsi" w:cstheme="minorHAnsi"/>
          <w:color w:val="000000"/>
          <w:bdr w:val="none" w:sz="0" w:space="0" w:color="auto" w:frame="1"/>
          <w:lang w:val="en-GB" w:eastAsia="en-GB"/>
          <w14:ligatures w14:val="none"/>
        </w:rPr>
        <w:t xml:space="preserve">social media </w:t>
      </w:r>
    </w:p>
    <w:p w14:paraId="6909842C" w14:textId="7509EC20" w:rsidR="003E44F9" w:rsidRPr="00C668E6" w:rsidRDefault="006F4C74" w:rsidP="00C668E6">
      <w:pPr>
        <w:shd w:val="clear" w:color="auto" w:fill="FFFFFF"/>
        <w:jc w:val="both"/>
        <w:rPr>
          <w:rFonts w:asciiTheme="minorHAnsi" w:hAnsiTheme="minorHAnsi" w:cstheme="minorHAnsi"/>
          <w:color w:val="201F1E"/>
          <w:sz w:val="24"/>
          <w:szCs w:val="24"/>
          <w:lang w:val="en-GB" w:eastAsia="en-GB"/>
          <w14:ligatures w14:val="none"/>
        </w:rPr>
      </w:pPr>
      <w:r w:rsidRPr="004161AC">
        <w:rPr>
          <w:rFonts w:asciiTheme="minorHAnsi" w:hAnsiTheme="minorHAnsi" w:cstheme="minorHAnsi"/>
          <w:noProof/>
          <w:color w:val="000000"/>
          <w:sz w:val="24"/>
          <w:szCs w:val="24"/>
          <w:lang w:val="en-GB" w:eastAsia="en-GB"/>
          <w14:ligatures w14:val="none"/>
        </w:rPr>
        <w:drawing>
          <wp:inline distT="0" distB="0" distL="0" distR="0" wp14:anchorId="70997D75" wp14:editId="6674D37C">
            <wp:extent cx="390525" cy="390525"/>
            <wp:effectExtent l="0" t="0" r="9525" b="9525"/>
            <wp:docPr id="1925117908" name="Picture 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4161AC">
        <w:rPr>
          <w:rFonts w:asciiTheme="minorHAnsi" w:hAnsiTheme="minorHAnsi" w:cstheme="minorHAnsi"/>
          <w:noProof/>
          <w:color w:val="000000"/>
          <w:sz w:val="24"/>
          <w:szCs w:val="24"/>
          <w:lang w:val="en-GB" w:eastAsia="en-GB"/>
          <w14:ligatures w14:val="none"/>
        </w:rPr>
        <w:drawing>
          <wp:inline distT="0" distB="0" distL="0" distR="0" wp14:anchorId="4B6EE604" wp14:editId="272FF0F9">
            <wp:extent cx="381000" cy="390525"/>
            <wp:effectExtent l="0" t="0" r="0" b="9525"/>
            <wp:docPr id="621100889" name="Picture 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4161AC">
        <w:rPr>
          <w:rFonts w:asciiTheme="minorHAnsi" w:hAnsiTheme="minorHAnsi" w:cstheme="minorHAnsi"/>
          <w:noProof/>
          <w:color w:val="000000"/>
          <w:sz w:val="24"/>
          <w:szCs w:val="24"/>
          <w:lang w:val="en-GB" w:eastAsia="en-GB"/>
          <w14:ligatures w14:val="none"/>
        </w:rPr>
        <w:drawing>
          <wp:inline distT="0" distB="0" distL="0" distR="0" wp14:anchorId="787B12AC" wp14:editId="3AE23966">
            <wp:extent cx="390525" cy="390525"/>
            <wp:effectExtent l="0" t="0" r="9525" b="9525"/>
            <wp:docPr id="758910784" name="Picture 1">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sectPr w:rsidR="003E44F9" w:rsidRPr="00C66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2EEE"/>
    <w:multiLevelType w:val="hybridMultilevel"/>
    <w:tmpl w:val="36BAF2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99579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74"/>
    <w:rsid w:val="002C3D4B"/>
    <w:rsid w:val="00364300"/>
    <w:rsid w:val="003E44F9"/>
    <w:rsid w:val="004161AC"/>
    <w:rsid w:val="004C53E2"/>
    <w:rsid w:val="005D110D"/>
    <w:rsid w:val="00647F47"/>
    <w:rsid w:val="006638C7"/>
    <w:rsid w:val="006F4C74"/>
    <w:rsid w:val="00841E89"/>
    <w:rsid w:val="00AD7A33"/>
    <w:rsid w:val="00B33437"/>
    <w:rsid w:val="00C16EB5"/>
    <w:rsid w:val="00C668E6"/>
    <w:rsid w:val="00D735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28AE"/>
  <w15:chartTrackingRefBased/>
  <w15:docId w15:val="{E0C24190-BD67-43F3-A2D5-D3AD42A3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7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C74"/>
    <w:rPr>
      <w:color w:val="0563C1"/>
      <w:u w:val="single"/>
    </w:rPr>
  </w:style>
  <w:style w:type="paragraph" w:styleId="ListParagraph">
    <w:name w:val="List Paragraph"/>
    <w:basedOn w:val="Normal"/>
    <w:uiPriority w:val="34"/>
    <w:qFormat/>
    <w:rsid w:val="006F4C74"/>
    <w:pPr>
      <w:ind w:left="720"/>
    </w:pPr>
  </w:style>
  <w:style w:type="character" w:styleId="FollowedHyperlink">
    <w:name w:val="FollowedHyperlink"/>
    <w:basedOn w:val="DefaultParagraphFont"/>
    <w:uiPriority w:val="99"/>
    <w:semiHidden/>
    <w:unhideWhenUsed/>
    <w:rsid w:val="00841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RrXGdMWQRY" TargetMode="External"/><Relationship Id="rId13" Type="http://schemas.openxmlformats.org/officeDocument/2006/relationships/hyperlink" Target="https://linkprotect.cudasvc.com/url?a=http%3a%2f%2fwww.instagram.com%2frecreate_irl&amp;c=E,1,yDk2S62OHAGwdqZRq5_-8Wz-sAmEacYKF2WHKCd69SROZJxxj5s9pU4WP76Iv1f_A1aOQGBLY1pNXvQC7d-sppnbLhFMxY-WLMI6zUTN9uv7BHAY4Q,,&amp;typo=1" TargetMode="External"/><Relationship Id="rId18" Type="http://schemas.openxmlformats.org/officeDocument/2006/relationships/image" Target="cid:image004.png@01D9737D.35A4F690"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image" Target="cid:image002.png@01D9737D.35A4F690"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twitter.com/recreateirela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cid:image003.png@01D9737D.35A4F690" TargetMode="External"/><Relationship Id="rId10" Type="http://schemas.openxmlformats.org/officeDocument/2006/relationships/hyperlink" Target="http://www.facebook.com/recreateirela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protect.cudasvc.com/url?a=https%3a%2f%2frecreate.ie%2f&amp;c=E,1,Ra1y073I-Ck6EPFBCiBN9GULCsW0sJjGWpRkdFe9rUJIYt0sS-Vd-2cdlx0XbrJRNch5Qb76mPJ_HvYjlqkZ4jZkZGjYSlDaIUts1V7ETpkQ343Hv6I,&amp;typo=1" TargetMode="External"/><Relationship Id="rId14" Type="http://schemas.openxmlformats.org/officeDocument/2006/relationships/image" Target="media/image5.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5" ma:contentTypeDescription="Create a new document." ma:contentTypeScope="" ma:versionID="9dde8636dbf64440fabefec84216b88d">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7c85102fcd3049271bd353ca8b2ecb98"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A6EE9-FC15-4D64-A2AB-2AEE210DADAD}"/>
</file>

<file path=customXml/itemProps2.xml><?xml version="1.0" encoding="utf-8"?>
<ds:datastoreItem xmlns:ds="http://schemas.openxmlformats.org/officeDocument/2006/customXml" ds:itemID="{51DFEFB9-D078-4B7C-A21F-F64E0325B53E}"/>
</file>

<file path=docProps/app.xml><?xml version="1.0" encoding="utf-8"?>
<Properties xmlns="http://schemas.openxmlformats.org/officeDocument/2006/extended-properties" xmlns:vt="http://schemas.openxmlformats.org/officeDocument/2006/docPropsVTypes">
  <Template>Normal</Template>
  <TotalTime>31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Hayes</dc:creator>
  <cp:keywords/>
  <dc:description/>
  <cp:lastModifiedBy>Tina Hayes</cp:lastModifiedBy>
  <cp:revision>12</cp:revision>
  <dcterms:created xsi:type="dcterms:W3CDTF">2023-04-20T10:50:00Z</dcterms:created>
  <dcterms:modified xsi:type="dcterms:W3CDTF">2023-04-20T14:04:00Z</dcterms:modified>
</cp:coreProperties>
</file>