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0D19" w14:textId="77777777" w:rsidR="00157788" w:rsidRPr="00704021" w:rsidRDefault="00157788" w:rsidP="009C3FD0">
      <w:pPr>
        <w:shd w:val="clear" w:color="auto" w:fill="FFFFFF" w:themeFill="background1"/>
        <w:spacing w:after="0" w:line="360" w:lineRule="auto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Dear Colleagues,</w:t>
      </w:r>
    </w:p>
    <w:p w14:paraId="42D56075" w14:textId="6C55DBE1" w:rsidR="00157788" w:rsidRPr="00704021" w:rsidRDefault="00157788" w:rsidP="009C3FD0">
      <w:pPr>
        <w:shd w:val="clear" w:color="auto" w:fill="FFFFFF" w:themeFill="background1"/>
        <w:spacing w:after="0" w:line="360" w:lineRule="auto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These are the</w:t>
      </w:r>
      <w:r w:rsidR="0093410D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deadlines and</w:t>
      </w: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announcements for the week </w:t>
      </w:r>
      <w:r w:rsidR="005A156D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8-12 </w:t>
      </w:r>
      <w:r w:rsidR="00BF4B26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December 2025</w:t>
      </w:r>
    </w:p>
    <w:p w14:paraId="681876FA" w14:textId="77777777" w:rsidR="00AA12B1" w:rsidRPr="00AA12B1" w:rsidRDefault="00AA12B1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</w:p>
    <w:p w14:paraId="160F3BC2" w14:textId="61A1E41A" w:rsidR="00A520ED" w:rsidRPr="005C06EA" w:rsidRDefault="006510DA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  <w:r w:rsidRPr="005C06EA"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  <w:t>DEADLINES</w:t>
      </w:r>
      <w:r w:rsidR="00F3513D"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  <w:t>/I</w:t>
      </w:r>
      <w:r w:rsidR="00EC1169"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  <w:t>MPORTANT DATES</w:t>
      </w:r>
    </w:p>
    <w:p w14:paraId="74B1104C" w14:textId="51E1FDF7" w:rsidR="006510DA" w:rsidRPr="00BD5104" w:rsidRDefault="00BD5104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color w:val="EE0000"/>
          <w:sz w:val="22"/>
          <w:szCs w:val="22"/>
          <w:lang w:val="en-IE"/>
        </w:rPr>
      </w:pPr>
      <w:r w:rsidRPr="00BD5104">
        <w:rPr>
          <w:rFonts w:ascii="Calibri" w:hAnsi="Calibri" w:cs="Calibri"/>
          <w:b/>
          <w:bCs/>
          <w:sz w:val="22"/>
          <w:szCs w:val="22"/>
          <w:lang w:val="en-IE"/>
        </w:rPr>
        <w:t>12 Dec</w:t>
      </w:r>
      <w:r w:rsidR="005139C6">
        <w:rPr>
          <w:rFonts w:ascii="Calibri" w:hAnsi="Calibri" w:cs="Calibri"/>
          <w:b/>
          <w:bCs/>
          <w:sz w:val="22"/>
          <w:szCs w:val="22"/>
          <w:lang w:val="en-IE"/>
        </w:rPr>
        <w:t>ember</w:t>
      </w:r>
      <w:r w:rsidR="0021293B">
        <w:rPr>
          <w:rFonts w:ascii="Calibri" w:hAnsi="Calibri" w:cs="Calibri"/>
          <w:b/>
          <w:bCs/>
          <w:sz w:val="22"/>
          <w:szCs w:val="22"/>
          <w:lang w:val="en-IE"/>
        </w:rPr>
        <w:t xml:space="preserve">:  </w:t>
      </w:r>
      <w:r w:rsidR="006510DA" w:rsidRPr="00BD5104">
        <w:rPr>
          <w:rFonts w:ascii="Calibri" w:hAnsi="Calibri" w:cs="Calibri"/>
          <w:sz w:val="22"/>
          <w:szCs w:val="22"/>
          <w:lang w:val="en-IE"/>
        </w:rPr>
        <w:t>Aim Level 7 Review and Confirm</w:t>
      </w:r>
    </w:p>
    <w:p w14:paraId="6D9548DC" w14:textId="77777777" w:rsidR="00A520ED" w:rsidRDefault="00A520ED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</w:p>
    <w:p w14:paraId="45053748" w14:textId="74B8B8C5" w:rsidR="00CC4CB9" w:rsidRPr="005C06EA" w:rsidRDefault="00157788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  <w:r w:rsidRPr="005C06EA"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  <w:t>FOR YOUR INFORMATION</w:t>
      </w:r>
    </w:p>
    <w:p w14:paraId="014600A3" w14:textId="0EF67A5F" w:rsidR="0074095D" w:rsidRDefault="004253EF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  <w:lang w:val="en-IE"/>
        </w:rPr>
      </w:pPr>
      <w:r w:rsidRPr="004253EF">
        <w:rPr>
          <w:rFonts w:ascii="Calibri" w:hAnsi="Calibri" w:cs="Calibri"/>
          <w:b/>
          <w:bCs/>
          <w:sz w:val="22"/>
          <w:szCs w:val="22"/>
          <w:lang w:val="en-IE"/>
        </w:rPr>
        <w:t>Force Majeure</w:t>
      </w:r>
    </w:p>
    <w:p w14:paraId="55FC29EC" w14:textId="3B6991E7" w:rsidR="004253EF" w:rsidRPr="00B64C45" w:rsidRDefault="00C80517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  <w:r w:rsidRPr="00B64C45">
        <w:rPr>
          <w:rFonts w:ascii="Calibri" w:hAnsi="Calibri" w:cs="Calibri"/>
          <w:sz w:val="22"/>
          <w:szCs w:val="22"/>
          <w:lang w:val="en-IE"/>
        </w:rPr>
        <w:t>In the event of a service closure</w:t>
      </w:r>
      <w:r w:rsidR="00B64C45" w:rsidRPr="00B64C45">
        <w:rPr>
          <w:rFonts w:ascii="Calibri" w:hAnsi="Calibri" w:cs="Calibri"/>
          <w:sz w:val="22"/>
          <w:szCs w:val="22"/>
          <w:lang w:val="en-IE"/>
        </w:rPr>
        <w:t xml:space="preserve"> due to Storm Bram</w:t>
      </w:r>
      <w:r w:rsidR="000B0F17">
        <w:rPr>
          <w:rFonts w:ascii="Calibri" w:hAnsi="Calibri" w:cs="Calibri"/>
          <w:sz w:val="22"/>
          <w:szCs w:val="22"/>
          <w:lang w:val="en-IE"/>
        </w:rPr>
        <w:t xml:space="preserve">, </w:t>
      </w:r>
      <w:r w:rsidR="000A0A06">
        <w:rPr>
          <w:rFonts w:ascii="Calibri" w:hAnsi="Calibri" w:cs="Calibri"/>
          <w:sz w:val="22"/>
          <w:szCs w:val="22"/>
          <w:lang w:val="en-IE"/>
        </w:rPr>
        <w:t xml:space="preserve">a Force Majeure </w:t>
      </w:r>
      <w:r w:rsidR="00145657">
        <w:rPr>
          <w:rFonts w:ascii="Calibri" w:hAnsi="Calibri" w:cs="Calibri"/>
          <w:sz w:val="22"/>
          <w:szCs w:val="22"/>
          <w:lang w:val="en-IE"/>
        </w:rPr>
        <w:t>application</w:t>
      </w:r>
      <w:r w:rsidR="007433D5">
        <w:rPr>
          <w:rFonts w:ascii="Calibri" w:hAnsi="Calibri" w:cs="Calibri"/>
          <w:sz w:val="22"/>
          <w:szCs w:val="22"/>
          <w:lang w:val="en-IE"/>
        </w:rPr>
        <w:t xml:space="preserve"> and e</w:t>
      </w:r>
      <w:r w:rsidR="00234B07">
        <w:rPr>
          <w:rFonts w:ascii="Calibri" w:hAnsi="Calibri" w:cs="Calibri"/>
          <w:sz w:val="22"/>
          <w:szCs w:val="22"/>
          <w:lang w:val="en-IE"/>
        </w:rPr>
        <w:t xml:space="preserve">vidence of the requirement to close must be submitted on HIVE </w:t>
      </w:r>
      <w:r w:rsidR="00151D10">
        <w:rPr>
          <w:rFonts w:ascii="Calibri" w:hAnsi="Calibri" w:cs="Calibri"/>
          <w:sz w:val="22"/>
          <w:szCs w:val="22"/>
          <w:lang w:val="en-IE"/>
        </w:rPr>
        <w:t>within 5 working days</w:t>
      </w:r>
      <w:r w:rsidR="00335D0B">
        <w:rPr>
          <w:rFonts w:ascii="Calibri" w:hAnsi="Calibri" w:cs="Calibri"/>
          <w:sz w:val="22"/>
          <w:szCs w:val="22"/>
          <w:lang w:val="en-IE"/>
        </w:rPr>
        <w:t xml:space="preserve"> of the closure. </w:t>
      </w:r>
      <w:r w:rsidR="00652B31" w:rsidRPr="00B64C45">
        <w:rPr>
          <w:rFonts w:ascii="Calibri" w:hAnsi="Calibri" w:cs="Calibri"/>
          <w:sz w:val="22"/>
          <w:szCs w:val="22"/>
        </w:rPr>
        <w:t>The application form can be found </w:t>
      </w:r>
      <w:hyperlink r:id="rId5" w:tgtFrame="_blank" w:history="1">
        <w:r w:rsidR="00652B31" w:rsidRPr="00B64C45">
          <w:rPr>
            <w:rStyle w:val="Hyperlink"/>
            <w:rFonts w:cs="Calibri"/>
            <w:color w:val="auto"/>
            <w:szCs w:val="22"/>
          </w:rPr>
          <w:t>HERE</w:t>
        </w:r>
      </w:hyperlink>
      <w:r w:rsidR="00652B31" w:rsidRPr="00B64C45">
        <w:rPr>
          <w:rFonts w:ascii="Calibri" w:hAnsi="Calibri" w:cs="Calibri"/>
          <w:sz w:val="22"/>
          <w:szCs w:val="22"/>
        </w:rPr>
        <w:t> and must be submitted via a Request on Hive </w:t>
      </w:r>
    </w:p>
    <w:p w14:paraId="62FBAE0E" w14:textId="77777777" w:rsidR="00394E4D" w:rsidRDefault="00394E4D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B699F01" w14:textId="3A8D682B" w:rsidR="00722ADE" w:rsidRDefault="00722ADE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Closures &amp; Changes </w:t>
      </w:r>
    </w:p>
    <w:p w14:paraId="5E0593AA" w14:textId="22A026DB" w:rsidR="009722CF" w:rsidRPr="00121BC4" w:rsidRDefault="009722CF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121BC4">
        <w:rPr>
          <w:rFonts w:ascii="Calibri" w:hAnsi="Calibri" w:cs="Calibri"/>
          <w:sz w:val="22"/>
          <w:szCs w:val="22"/>
        </w:rPr>
        <w:t>Pobal</w:t>
      </w:r>
      <w:proofErr w:type="spellEnd"/>
      <w:r w:rsidRPr="00121BC4">
        <w:rPr>
          <w:rFonts w:ascii="Calibri" w:hAnsi="Calibri" w:cs="Calibri"/>
          <w:sz w:val="22"/>
          <w:szCs w:val="22"/>
        </w:rPr>
        <w:t xml:space="preserve"> have updated</w:t>
      </w:r>
      <w:r w:rsidR="004C0746">
        <w:rPr>
          <w:rFonts w:ascii="Calibri" w:hAnsi="Calibri" w:cs="Calibri"/>
          <w:sz w:val="22"/>
          <w:szCs w:val="22"/>
        </w:rPr>
        <w:t xml:space="preserve"> the </w:t>
      </w:r>
      <w:r w:rsidR="00F75E0C">
        <w:rPr>
          <w:rFonts w:ascii="Calibri" w:hAnsi="Calibri" w:cs="Calibri"/>
          <w:sz w:val="22"/>
          <w:szCs w:val="22"/>
        </w:rPr>
        <w:t xml:space="preserve">online </w:t>
      </w:r>
      <w:r w:rsidR="004C0746">
        <w:rPr>
          <w:rFonts w:ascii="Calibri" w:hAnsi="Calibri" w:cs="Calibri"/>
          <w:sz w:val="22"/>
          <w:szCs w:val="22"/>
        </w:rPr>
        <w:t xml:space="preserve">process of </w:t>
      </w:r>
      <w:r w:rsidR="00EB5D12">
        <w:rPr>
          <w:rFonts w:ascii="Calibri" w:hAnsi="Calibri" w:cs="Calibri"/>
          <w:sz w:val="22"/>
          <w:szCs w:val="22"/>
        </w:rPr>
        <w:t>how</w:t>
      </w:r>
      <w:r w:rsidR="00FC6951">
        <w:rPr>
          <w:rFonts w:ascii="Calibri" w:hAnsi="Calibri" w:cs="Calibri"/>
          <w:sz w:val="22"/>
          <w:szCs w:val="22"/>
        </w:rPr>
        <w:t xml:space="preserve"> </w:t>
      </w:r>
      <w:r w:rsidR="00EB5D12">
        <w:rPr>
          <w:rFonts w:ascii="Calibri" w:hAnsi="Calibri" w:cs="Calibri"/>
          <w:sz w:val="22"/>
          <w:szCs w:val="22"/>
        </w:rPr>
        <w:t>to</w:t>
      </w:r>
      <w:r w:rsidR="00F75B3D">
        <w:rPr>
          <w:rFonts w:ascii="Calibri" w:hAnsi="Calibri" w:cs="Calibri"/>
          <w:sz w:val="22"/>
          <w:szCs w:val="22"/>
        </w:rPr>
        <w:t xml:space="preserve"> </w:t>
      </w:r>
      <w:r w:rsidR="004C0746">
        <w:rPr>
          <w:rFonts w:ascii="Calibri" w:hAnsi="Calibri" w:cs="Calibri"/>
          <w:sz w:val="22"/>
          <w:szCs w:val="22"/>
        </w:rPr>
        <w:t>report</w:t>
      </w:r>
      <w:r w:rsidR="00EB5D12">
        <w:rPr>
          <w:rFonts w:ascii="Calibri" w:hAnsi="Calibri" w:cs="Calibri"/>
          <w:sz w:val="22"/>
          <w:szCs w:val="22"/>
        </w:rPr>
        <w:t xml:space="preserve"> some </w:t>
      </w:r>
      <w:r w:rsidR="004C0746">
        <w:rPr>
          <w:rFonts w:ascii="Calibri" w:hAnsi="Calibri" w:cs="Calibri"/>
          <w:sz w:val="22"/>
          <w:szCs w:val="22"/>
        </w:rPr>
        <w:t>changes</w:t>
      </w:r>
      <w:r w:rsidR="00EB5D12">
        <w:rPr>
          <w:rFonts w:ascii="Calibri" w:hAnsi="Calibri" w:cs="Calibri"/>
          <w:sz w:val="22"/>
          <w:szCs w:val="22"/>
        </w:rPr>
        <w:t xml:space="preserve"> of circumstance</w:t>
      </w:r>
      <w:r w:rsidR="00132494">
        <w:rPr>
          <w:rFonts w:ascii="Calibri" w:hAnsi="Calibri" w:cs="Calibri"/>
          <w:sz w:val="22"/>
          <w:szCs w:val="22"/>
        </w:rPr>
        <w:t xml:space="preserve">, including </w:t>
      </w:r>
      <w:r w:rsidR="00A11B00">
        <w:rPr>
          <w:rFonts w:ascii="Calibri" w:hAnsi="Calibri" w:cs="Calibri"/>
          <w:sz w:val="22"/>
          <w:szCs w:val="22"/>
        </w:rPr>
        <w:t>change of address, change of ownership, change of legal structure &amp; exit</w:t>
      </w:r>
      <w:r w:rsidR="002303E8">
        <w:rPr>
          <w:rFonts w:ascii="Calibri" w:hAnsi="Calibri" w:cs="Calibri"/>
          <w:sz w:val="22"/>
          <w:szCs w:val="22"/>
        </w:rPr>
        <w:t xml:space="preserve"> from one or more </w:t>
      </w:r>
      <w:proofErr w:type="spellStart"/>
      <w:r w:rsidR="002303E8">
        <w:rPr>
          <w:rFonts w:ascii="Calibri" w:hAnsi="Calibri" w:cs="Calibri"/>
          <w:sz w:val="22"/>
          <w:szCs w:val="22"/>
        </w:rPr>
        <w:t>programme</w:t>
      </w:r>
      <w:r w:rsidR="00FC6951">
        <w:rPr>
          <w:rFonts w:ascii="Calibri" w:hAnsi="Calibri" w:cs="Calibri"/>
          <w:sz w:val="22"/>
          <w:szCs w:val="22"/>
        </w:rPr>
        <w:t>s</w:t>
      </w:r>
      <w:proofErr w:type="spellEnd"/>
      <w:r w:rsidR="00A11B00">
        <w:rPr>
          <w:rFonts w:ascii="Calibri" w:hAnsi="Calibri" w:cs="Calibri"/>
          <w:sz w:val="22"/>
          <w:szCs w:val="22"/>
        </w:rPr>
        <w:t xml:space="preserve">. </w:t>
      </w:r>
      <w:r w:rsidR="00876B1F">
        <w:rPr>
          <w:rFonts w:ascii="Calibri" w:hAnsi="Calibri" w:cs="Calibri"/>
          <w:sz w:val="22"/>
          <w:szCs w:val="22"/>
        </w:rPr>
        <w:t xml:space="preserve"> </w:t>
      </w:r>
      <w:r w:rsidR="00A11B00">
        <w:rPr>
          <w:rFonts w:ascii="Calibri" w:hAnsi="Calibri" w:cs="Calibri"/>
          <w:sz w:val="22"/>
          <w:szCs w:val="22"/>
        </w:rPr>
        <w:t xml:space="preserve">Both Service </w:t>
      </w:r>
      <w:r w:rsidR="002303E8">
        <w:rPr>
          <w:rFonts w:ascii="Calibri" w:hAnsi="Calibri" w:cs="Calibri"/>
          <w:sz w:val="22"/>
          <w:szCs w:val="22"/>
        </w:rPr>
        <w:t>Provider</w:t>
      </w:r>
      <w:r w:rsidR="00363C87">
        <w:rPr>
          <w:rFonts w:ascii="Calibri" w:hAnsi="Calibri" w:cs="Calibri"/>
          <w:sz w:val="22"/>
          <w:szCs w:val="22"/>
        </w:rPr>
        <w:t xml:space="preserve"> closure</w:t>
      </w:r>
      <w:r w:rsidR="002303E8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="002303E8">
        <w:rPr>
          <w:rFonts w:ascii="Calibri" w:hAnsi="Calibri" w:cs="Calibri"/>
          <w:sz w:val="22"/>
          <w:szCs w:val="22"/>
        </w:rPr>
        <w:t>Organisation</w:t>
      </w:r>
      <w:proofErr w:type="spellEnd"/>
      <w:r w:rsidR="002303E8">
        <w:rPr>
          <w:rFonts w:ascii="Calibri" w:hAnsi="Calibri" w:cs="Calibri"/>
          <w:sz w:val="22"/>
          <w:szCs w:val="22"/>
        </w:rPr>
        <w:t xml:space="preserve"> </w:t>
      </w:r>
      <w:r w:rsidR="00876B1F">
        <w:rPr>
          <w:rFonts w:ascii="Calibri" w:hAnsi="Calibri" w:cs="Calibri"/>
          <w:sz w:val="22"/>
          <w:szCs w:val="22"/>
        </w:rPr>
        <w:t>closure</w:t>
      </w:r>
      <w:r w:rsidR="002745B2">
        <w:rPr>
          <w:rFonts w:ascii="Calibri" w:hAnsi="Calibri" w:cs="Calibri"/>
          <w:sz w:val="22"/>
          <w:szCs w:val="22"/>
        </w:rPr>
        <w:t xml:space="preserve"> can also be </w:t>
      </w:r>
      <w:r w:rsidR="00B34047">
        <w:rPr>
          <w:rFonts w:ascii="Calibri" w:hAnsi="Calibri" w:cs="Calibri"/>
          <w:sz w:val="22"/>
          <w:szCs w:val="22"/>
        </w:rPr>
        <w:t xml:space="preserve">reported online. More information can be found in the links </w:t>
      </w:r>
      <w:r w:rsidR="00031C95">
        <w:rPr>
          <w:rFonts w:ascii="Calibri" w:hAnsi="Calibri" w:cs="Calibri"/>
          <w:sz w:val="22"/>
          <w:szCs w:val="22"/>
        </w:rPr>
        <w:t>below:</w:t>
      </w:r>
    </w:p>
    <w:p w14:paraId="501EEB5E" w14:textId="77777777" w:rsidR="009722CF" w:rsidRPr="009722CF" w:rsidRDefault="009722CF" w:rsidP="009722CF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  <w:hyperlink r:id="rId6" w:tgtFrame="_blank" w:history="1">
        <w:r w:rsidRPr="009722CF">
          <w:rPr>
            <w:rStyle w:val="Hyperlink"/>
            <w:rFonts w:cs="Calibri"/>
            <w:szCs w:val="22"/>
            <w:lang w:val="en-IE"/>
          </w:rPr>
          <w:t>Webinar recording</w:t>
        </w:r>
      </w:hyperlink>
    </w:p>
    <w:p w14:paraId="4D3852F5" w14:textId="77777777" w:rsidR="009722CF" w:rsidRPr="009722CF" w:rsidRDefault="009722CF" w:rsidP="009722CF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  <w:hyperlink r:id="rId7" w:tgtFrame="_blank" w:history="1">
        <w:r w:rsidRPr="009722CF">
          <w:rPr>
            <w:rStyle w:val="Hyperlink"/>
            <w:rFonts w:cs="Calibri"/>
            <w:szCs w:val="22"/>
            <w:lang w:val="en-IE"/>
          </w:rPr>
          <w:t>Early Years Hive resources</w:t>
        </w:r>
      </w:hyperlink>
    </w:p>
    <w:p w14:paraId="5DD45648" w14:textId="77777777" w:rsidR="004974AD" w:rsidRDefault="004974AD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DE608AD" w14:textId="59734B54" w:rsidR="004974AD" w:rsidRDefault="004974AD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NCS maintenance- </w:t>
      </w:r>
      <w:r w:rsidR="00D62972">
        <w:rPr>
          <w:rFonts w:ascii="Calibri" w:hAnsi="Calibri" w:cs="Calibri"/>
          <w:b/>
          <w:bCs/>
          <w:sz w:val="22"/>
          <w:szCs w:val="22"/>
        </w:rPr>
        <w:t>End of Year 2025</w:t>
      </w:r>
    </w:p>
    <w:p w14:paraId="36801319" w14:textId="44A542F0" w:rsidR="00CB24A6" w:rsidRPr="00CB24A6" w:rsidRDefault="00D62972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CB24A6">
        <w:rPr>
          <w:rFonts w:ascii="Calibri" w:hAnsi="Calibri" w:cs="Calibri"/>
          <w:sz w:val="22"/>
          <w:szCs w:val="22"/>
        </w:rPr>
        <w:t>t may be necessary to make important changes for the NCS on HIVE</w:t>
      </w:r>
      <w:r>
        <w:rPr>
          <w:rFonts w:ascii="Calibri" w:hAnsi="Calibri" w:cs="Calibri"/>
          <w:sz w:val="22"/>
          <w:szCs w:val="22"/>
        </w:rPr>
        <w:t xml:space="preserve"> as the year comes to an end. </w:t>
      </w:r>
    </w:p>
    <w:p w14:paraId="5200E76B" w14:textId="18495326" w:rsidR="006C7044" w:rsidRPr="006547A5" w:rsidRDefault="00DB3763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u w:val="single"/>
        </w:rPr>
      </w:pPr>
      <w:r w:rsidRPr="006547A5">
        <w:rPr>
          <w:rFonts w:ascii="Calibri" w:hAnsi="Calibri" w:cs="Calibri"/>
          <w:sz w:val="22"/>
          <w:szCs w:val="22"/>
          <w:u w:val="single"/>
        </w:rPr>
        <w:t>NCS Calendar:</w:t>
      </w:r>
    </w:p>
    <w:p w14:paraId="68D4ABA6" w14:textId="5DEE2930" w:rsidR="00C10971" w:rsidRDefault="00C10971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</w:rPr>
      </w:pPr>
      <w:r w:rsidRPr="006547A5">
        <w:rPr>
          <w:rFonts w:ascii="Calibri" w:hAnsi="Calibri" w:cs="Calibri"/>
          <w:sz w:val="22"/>
          <w:szCs w:val="22"/>
        </w:rPr>
        <w:t>All service closures must be marked on your NCS calendar, closures must be marked a</w:t>
      </w:r>
      <w:r w:rsidR="00A2525A" w:rsidRPr="006547A5">
        <w:rPr>
          <w:rFonts w:ascii="Calibri" w:hAnsi="Calibri" w:cs="Calibri"/>
          <w:sz w:val="22"/>
          <w:szCs w:val="22"/>
        </w:rPr>
        <w:t xml:space="preserve">s </w:t>
      </w:r>
      <w:proofErr w:type="spellStart"/>
      <w:r w:rsidR="00A2525A" w:rsidRPr="006547A5">
        <w:rPr>
          <w:rFonts w:ascii="Calibri" w:hAnsi="Calibri" w:cs="Calibri"/>
          <w:sz w:val="22"/>
          <w:szCs w:val="22"/>
        </w:rPr>
        <w:t>subsidised</w:t>
      </w:r>
      <w:proofErr w:type="spellEnd"/>
      <w:r w:rsidR="00A2525A" w:rsidRPr="006547A5">
        <w:rPr>
          <w:rFonts w:ascii="Calibri" w:hAnsi="Calibri" w:cs="Calibri"/>
          <w:sz w:val="22"/>
          <w:szCs w:val="22"/>
        </w:rPr>
        <w:t xml:space="preserve"> or not. Retrospective changes </w:t>
      </w:r>
      <w:r w:rsidR="006547A5" w:rsidRPr="006547A5">
        <w:rPr>
          <w:rFonts w:ascii="Calibri" w:hAnsi="Calibri" w:cs="Calibri"/>
          <w:sz w:val="22"/>
          <w:szCs w:val="22"/>
        </w:rPr>
        <w:t>cannot</w:t>
      </w:r>
      <w:r w:rsidR="00A2525A" w:rsidRPr="006547A5">
        <w:rPr>
          <w:rFonts w:ascii="Calibri" w:hAnsi="Calibri" w:cs="Calibri"/>
          <w:sz w:val="22"/>
          <w:szCs w:val="22"/>
        </w:rPr>
        <w:t xml:space="preserve"> be made to </w:t>
      </w:r>
      <w:r w:rsidR="006547A5" w:rsidRPr="006547A5">
        <w:rPr>
          <w:rFonts w:ascii="Calibri" w:hAnsi="Calibri" w:cs="Calibri"/>
          <w:sz w:val="22"/>
          <w:szCs w:val="22"/>
        </w:rPr>
        <w:t>the NCS calendar</w:t>
      </w:r>
    </w:p>
    <w:p w14:paraId="4CCE5CB6" w14:textId="2F33E8E1" w:rsidR="003D1212" w:rsidRDefault="003D1212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u w:val="single"/>
        </w:rPr>
      </w:pPr>
      <w:r w:rsidRPr="00BD297A">
        <w:rPr>
          <w:rFonts w:ascii="Calibri" w:hAnsi="Calibri" w:cs="Calibri"/>
          <w:sz w:val="22"/>
          <w:szCs w:val="22"/>
          <w:u w:val="single"/>
        </w:rPr>
        <w:t xml:space="preserve">NCS Weekly </w:t>
      </w:r>
      <w:r w:rsidR="00BD297A" w:rsidRPr="00BD297A">
        <w:rPr>
          <w:rFonts w:ascii="Calibri" w:hAnsi="Calibri" w:cs="Calibri"/>
          <w:sz w:val="22"/>
          <w:szCs w:val="22"/>
          <w:u w:val="single"/>
        </w:rPr>
        <w:t>Returns</w:t>
      </w:r>
      <w:r w:rsidR="008A6434">
        <w:rPr>
          <w:rFonts w:ascii="Calibri" w:hAnsi="Calibri" w:cs="Calibri"/>
          <w:sz w:val="22"/>
          <w:szCs w:val="22"/>
          <w:u w:val="single"/>
        </w:rPr>
        <w:t>:</w:t>
      </w:r>
    </w:p>
    <w:p w14:paraId="0475F7A7" w14:textId="2B2BB04F" w:rsidR="00BD297A" w:rsidRDefault="00FB3D62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Weekly reporting requirements remain in place </w:t>
      </w:r>
      <w:r w:rsidR="00803CC7">
        <w:rPr>
          <w:rFonts w:ascii="Calibri" w:hAnsi="Calibri" w:cs="Calibri"/>
          <w:sz w:val="22"/>
          <w:szCs w:val="22"/>
        </w:rPr>
        <w:t>during the Christmas and New Year period.</w:t>
      </w:r>
    </w:p>
    <w:p w14:paraId="13F7F9FD" w14:textId="51010544" w:rsidR="00803CC7" w:rsidRDefault="00803CC7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u w:val="single"/>
        </w:rPr>
      </w:pPr>
      <w:r w:rsidRPr="008A6434">
        <w:rPr>
          <w:rFonts w:ascii="Calibri" w:hAnsi="Calibri" w:cs="Calibri"/>
          <w:sz w:val="22"/>
          <w:szCs w:val="22"/>
          <w:u w:val="single"/>
        </w:rPr>
        <w:t>NCS Bri</w:t>
      </w:r>
      <w:r w:rsidR="008A6434" w:rsidRPr="008A6434">
        <w:rPr>
          <w:rFonts w:ascii="Calibri" w:hAnsi="Calibri" w:cs="Calibri"/>
          <w:sz w:val="22"/>
          <w:szCs w:val="22"/>
          <w:u w:val="single"/>
        </w:rPr>
        <w:t>dging Payments:</w:t>
      </w:r>
    </w:p>
    <w:p w14:paraId="5F4C2C8C" w14:textId="16372678" w:rsidR="008A6434" w:rsidRDefault="00800D3C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71450E">
        <w:rPr>
          <w:rFonts w:ascii="Calibri" w:hAnsi="Calibri" w:cs="Calibri"/>
          <w:sz w:val="22"/>
          <w:szCs w:val="22"/>
        </w:rPr>
        <w:t xml:space="preserve">ervices closed for </w:t>
      </w:r>
      <w:r>
        <w:rPr>
          <w:rFonts w:ascii="Calibri" w:hAnsi="Calibri" w:cs="Calibri"/>
          <w:sz w:val="22"/>
          <w:szCs w:val="22"/>
        </w:rPr>
        <w:t>one</w:t>
      </w:r>
      <w:r w:rsidR="0071450E">
        <w:rPr>
          <w:rFonts w:ascii="Calibri" w:hAnsi="Calibri" w:cs="Calibri"/>
          <w:sz w:val="22"/>
          <w:szCs w:val="22"/>
        </w:rPr>
        <w:t xml:space="preserve"> full week o</w:t>
      </w:r>
      <w:r>
        <w:rPr>
          <w:rFonts w:ascii="Calibri" w:hAnsi="Calibri" w:cs="Calibri"/>
          <w:sz w:val="22"/>
          <w:szCs w:val="22"/>
        </w:rPr>
        <w:t>r two consecutive weeks an</w:t>
      </w:r>
      <w:r w:rsidR="00AC2B31">
        <w:rPr>
          <w:rFonts w:ascii="Calibri" w:hAnsi="Calibri" w:cs="Calibri"/>
          <w:sz w:val="22"/>
          <w:szCs w:val="22"/>
        </w:rPr>
        <w:t xml:space="preserve">d at least one of the days in this period is designated as a </w:t>
      </w:r>
      <w:proofErr w:type="spellStart"/>
      <w:r w:rsidR="00AC2B31">
        <w:rPr>
          <w:rFonts w:ascii="Calibri" w:hAnsi="Calibri" w:cs="Calibri"/>
          <w:sz w:val="22"/>
          <w:szCs w:val="22"/>
        </w:rPr>
        <w:t>subsidi</w:t>
      </w:r>
      <w:r w:rsidR="009A0C5D">
        <w:rPr>
          <w:rFonts w:ascii="Calibri" w:hAnsi="Calibri" w:cs="Calibri"/>
          <w:sz w:val="22"/>
          <w:szCs w:val="22"/>
        </w:rPr>
        <w:t>s</w:t>
      </w:r>
      <w:r w:rsidR="00AC2B31">
        <w:rPr>
          <w:rFonts w:ascii="Calibri" w:hAnsi="Calibri" w:cs="Calibri"/>
          <w:sz w:val="22"/>
          <w:szCs w:val="22"/>
        </w:rPr>
        <w:t>ed</w:t>
      </w:r>
      <w:proofErr w:type="spellEnd"/>
      <w:r w:rsidR="00AC2B31">
        <w:rPr>
          <w:rFonts w:ascii="Calibri" w:hAnsi="Calibri" w:cs="Calibri"/>
          <w:sz w:val="22"/>
          <w:szCs w:val="22"/>
        </w:rPr>
        <w:t xml:space="preserve"> closure, </w:t>
      </w:r>
      <w:r w:rsidR="0097706E">
        <w:rPr>
          <w:rFonts w:ascii="Calibri" w:hAnsi="Calibri" w:cs="Calibri"/>
          <w:sz w:val="22"/>
          <w:szCs w:val="22"/>
        </w:rPr>
        <w:t xml:space="preserve">will be given the option to request a bridging provision </w:t>
      </w:r>
      <w:r w:rsidR="00DE339F">
        <w:rPr>
          <w:rFonts w:ascii="Calibri" w:hAnsi="Calibri" w:cs="Calibri"/>
          <w:sz w:val="22"/>
          <w:szCs w:val="22"/>
        </w:rPr>
        <w:t xml:space="preserve">of the closed week(s) on the NCS Return one week before </w:t>
      </w:r>
      <w:r w:rsidR="0018699F">
        <w:rPr>
          <w:rFonts w:ascii="Calibri" w:hAnsi="Calibri" w:cs="Calibri"/>
          <w:sz w:val="22"/>
          <w:szCs w:val="22"/>
        </w:rPr>
        <w:t>closure</w:t>
      </w:r>
      <w:r w:rsidR="00DE339F">
        <w:rPr>
          <w:rFonts w:ascii="Calibri" w:hAnsi="Calibri" w:cs="Calibri"/>
          <w:sz w:val="22"/>
          <w:szCs w:val="22"/>
        </w:rPr>
        <w:t xml:space="preserve">. </w:t>
      </w:r>
    </w:p>
    <w:p w14:paraId="6749FBD6" w14:textId="7F8ADEF6" w:rsidR="00DE339F" w:rsidRDefault="00DE339F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u w:val="single"/>
        </w:rPr>
      </w:pPr>
      <w:r w:rsidRPr="00DE339F">
        <w:rPr>
          <w:rFonts w:ascii="Calibri" w:hAnsi="Calibri" w:cs="Calibri"/>
          <w:sz w:val="22"/>
          <w:szCs w:val="22"/>
          <w:u w:val="single"/>
        </w:rPr>
        <w:t>Grace Period:</w:t>
      </w:r>
    </w:p>
    <w:p w14:paraId="2CF6E111" w14:textId="066FFAA0" w:rsidR="00DE339F" w:rsidRDefault="001D194F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Service</w:t>
      </w:r>
      <w:r w:rsidR="00A40CB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who missed the opportunity to </w:t>
      </w:r>
      <w:proofErr w:type="gramStart"/>
      <w:r>
        <w:rPr>
          <w:rFonts w:ascii="Calibri" w:hAnsi="Calibri" w:cs="Calibri"/>
          <w:sz w:val="22"/>
          <w:szCs w:val="22"/>
        </w:rPr>
        <w:t>avail</w:t>
      </w:r>
      <w:proofErr w:type="gramEnd"/>
      <w:r>
        <w:rPr>
          <w:rFonts w:ascii="Calibri" w:hAnsi="Calibri" w:cs="Calibri"/>
          <w:sz w:val="22"/>
          <w:szCs w:val="22"/>
        </w:rPr>
        <w:t xml:space="preserve"> of a </w:t>
      </w:r>
      <w:r w:rsidR="00A40CBA">
        <w:rPr>
          <w:rFonts w:ascii="Calibri" w:hAnsi="Calibri" w:cs="Calibri"/>
          <w:sz w:val="22"/>
          <w:szCs w:val="22"/>
        </w:rPr>
        <w:t xml:space="preserve">bridging payment can apply for </w:t>
      </w:r>
      <w:r w:rsidR="00CE7703">
        <w:rPr>
          <w:rFonts w:ascii="Calibri" w:hAnsi="Calibri" w:cs="Calibri"/>
          <w:sz w:val="22"/>
          <w:szCs w:val="22"/>
        </w:rPr>
        <w:t>a grace period payment</w:t>
      </w:r>
      <w:r w:rsidR="00FC01F9">
        <w:rPr>
          <w:rFonts w:ascii="Calibri" w:hAnsi="Calibri" w:cs="Calibri"/>
          <w:sz w:val="22"/>
          <w:szCs w:val="22"/>
        </w:rPr>
        <w:t xml:space="preserve"> if they are unable to submit an NCS return</w:t>
      </w:r>
      <w:r w:rsidR="0018699F">
        <w:rPr>
          <w:rFonts w:ascii="Calibri" w:hAnsi="Calibri" w:cs="Calibri"/>
          <w:sz w:val="22"/>
          <w:szCs w:val="22"/>
        </w:rPr>
        <w:t xml:space="preserve"> due to closure.</w:t>
      </w:r>
    </w:p>
    <w:p w14:paraId="14DB9469" w14:textId="51705B42" w:rsidR="0018699F" w:rsidRPr="00DE339F" w:rsidRDefault="0018699F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Fu</w:t>
      </w:r>
      <w:r w:rsidR="009E54E3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ther details </w:t>
      </w:r>
      <w:proofErr w:type="gramStart"/>
      <w:r>
        <w:rPr>
          <w:rFonts w:ascii="Calibri" w:hAnsi="Calibri" w:cs="Calibri"/>
          <w:sz w:val="22"/>
          <w:szCs w:val="22"/>
        </w:rPr>
        <w:t>on</w:t>
      </w:r>
      <w:proofErr w:type="gramEnd"/>
      <w:r>
        <w:rPr>
          <w:rFonts w:ascii="Calibri" w:hAnsi="Calibri" w:cs="Calibri"/>
          <w:sz w:val="22"/>
          <w:szCs w:val="22"/>
        </w:rPr>
        <w:t xml:space="preserve"> these processes can be fo</w:t>
      </w:r>
      <w:r w:rsidR="009E54E3">
        <w:rPr>
          <w:rFonts w:ascii="Calibri" w:hAnsi="Calibri" w:cs="Calibri"/>
          <w:sz w:val="22"/>
          <w:szCs w:val="22"/>
        </w:rPr>
        <w:t xml:space="preserve">und </w:t>
      </w:r>
      <w:r w:rsidR="00CB211B">
        <w:rPr>
          <w:rFonts w:ascii="Calibri" w:hAnsi="Calibri" w:cs="Calibri"/>
          <w:sz w:val="22"/>
          <w:szCs w:val="22"/>
        </w:rPr>
        <w:t>in</w:t>
      </w:r>
      <w:r w:rsidR="00C21E13">
        <w:rPr>
          <w:rFonts w:ascii="Calibri" w:hAnsi="Calibri" w:cs="Calibri"/>
          <w:sz w:val="22"/>
          <w:szCs w:val="22"/>
        </w:rPr>
        <w:t xml:space="preserve"> the Announcement Section. </w:t>
      </w:r>
    </w:p>
    <w:p w14:paraId="72B64954" w14:textId="77777777" w:rsidR="00D53F09" w:rsidRDefault="00D53F09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2A48379" w14:textId="6BD2027C" w:rsidR="00722ADE" w:rsidRDefault="00902C62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6C7044">
        <w:rPr>
          <w:rFonts w:ascii="Calibri" w:hAnsi="Calibri" w:cs="Calibri"/>
          <w:b/>
          <w:bCs/>
          <w:sz w:val="22"/>
          <w:szCs w:val="22"/>
        </w:rPr>
        <w:t xml:space="preserve">Primary </w:t>
      </w:r>
      <w:r w:rsidR="00073F57" w:rsidRPr="006C7044">
        <w:rPr>
          <w:rFonts w:ascii="Calibri" w:hAnsi="Calibri" w:cs="Calibri"/>
          <w:b/>
          <w:bCs/>
          <w:sz w:val="22"/>
          <w:szCs w:val="22"/>
        </w:rPr>
        <w:t>School Survey</w:t>
      </w:r>
    </w:p>
    <w:p w14:paraId="2C4C5ABD" w14:textId="2B9770E0" w:rsidR="004974AD" w:rsidRPr="00D05D02" w:rsidRDefault="00FA2C89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</w:rPr>
      </w:pPr>
      <w:r w:rsidRPr="00D05D02">
        <w:rPr>
          <w:rFonts w:ascii="Calibri" w:hAnsi="Calibri" w:cs="Calibri"/>
          <w:sz w:val="22"/>
          <w:szCs w:val="22"/>
        </w:rPr>
        <w:t>Dept. of Educat</w:t>
      </w:r>
      <w:r w:rsidR="00D05D02">
        <w:rPr>
          <w:rFonts w:ascii="Calibri" w:hAnsi="Calibri" w:cs="Calibri"/>
          <w:sz w:val="22"/>
          <w:szCs w:val="22"/>
        </w:rPr>
        <w:t>i</w:t>
      </w:r>
      <w:r w:rsidRPr="00D05D02">
        <w:rPr>
          <w:rFonts w:ascii="Calibri" w:hAnsi="Calibri" w:cs="Calibri"/>
          <w:sz w:val="22"/>
          <w:szCs w:val="22"/>
        </w:rPr>
        <w:t>on and Yout</w:t>
      </w:r>
      <w:r w:rsidR="00D05D02">
        <w:rPr>
          <w:rFonts w:ascii="Calibri" w:hAnsi="Calibri" w:cs="Calibri"/>
          <w:sz w:val="22"/>
          <w:szCs w:val="22"/>
        </w:rPr>
        <w:t>h</w:t>
      </w:r>
      <w:r w:rsidRPr="00D05D02">
        <w:rPr>
          <w:rFonts w:ascii="Calibri" w:hAnsi="Calibri" w:cs="Calibri"/>
          <w:sz w:val="22"/>
          <w:szCs w:val="22"/>
        </w:rPr>
        <w:t xml:space="preserve">’s Primary School Survey is </w:t>
      </w:r>
      <w:r w:rsidR="00D05D02" w:rsidRPr="00D05D02">
        <w:rPr>
          <w:rFonts w:ascii="Calibri" w:hAnsi="Calibri" w:cs="Calibri"/>
          <w:sz w:val="22"/>
          <w:szCs w:val="22"/>
        </w:rPr>
        <w:t xml:space="preserve">due to close </w:t>
      </w:r>
      <w:r w:rsidR="00D53F09">
        <w:rPr>
          <w:rFonts w:ascii="Calibri" w:hAnsi="Calibri" w:cs="Calibri"/>
          <w:sz w:val="22"/>
          <w:szCs w:val="22"/>
        </w:rPr>
        <w:t xml:space="preserve">on December 16. The survey can be accessed </w:t>
      </w:r>
      <w:hyperlink r:id="rId8" w:history="1">
        <w:r w:rsidR="00D53F09">
          <w:rPr>
            <w:rStyle w:val="Hyperlink"/>
            <w:rFonts w:cs="Calibri"/>
            <w:szCs w:val="22"/>
          </w:rPr>
          <w:t>here</w:t>
        </w:r>
      </w:hyperlink>
      <w:r w:rsidR="00D53F09">
        <w:rPr>
          <w:rFonts w:ascii="Calibri" w:hAnsi="Calibri" w:cs="Calibri"/>
          <w:sz w:val="22"/>
          <w:szCs w:val="22"/>
        </w:rPr>
        <w:t xml:space="preserve"> </w:t>
      </w:r>
    </w:p>
    <w:p w14:paraId="1A58E0B6" w14:textId="77777777" w:rsidR="00551811" w:rsidRPr="00722ADE" w:rsidRDefault="00551811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</w:rPr>
      </w:pPr>
    </w:p>
    <w:p w14:paraId="31944D5A" w14:textId="5DA3334B" w:rsidR="00EE59BB" w:rsidRDefault="00B82BB6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EE59BB">
        <w:rPr>
          <w:rFonts w:ascii="Calibri" w:hAnsi="Calibri" w:cs="Calibri"/>
          <w:b/>
          <w:bCs/>
          <w:sz w:val="22"/>
          <w:szCs w:val="22"/>
        </w:rPr>
        <w:t xml:space="preserve">AIM Level 7 Review </w:t>
      </w:r>
      <w:r w:rsidR="00151D10">
        <w:rPr>
          <w:rFonts w:ascii="Calibri" w:hAnsi="Calibri" w:cs="Calibri"/>
          <w:b/>
          <w:bCs/>
          <w:sz w:val="22"/>
          <w:szCs w:val="22"/>
        </w:rPr>
        <w:t>&amp;</w:t>
      </w:r>
      <w:r w:rsidRPr="00EE59BB">
        <w:rPr>
          <w:rFonts w:ascii="Calibri" w:hAnsi="Calibri" w:cs="Calibri"/>
          <w:b/>
          <w:bCs/>
          <w:sz w:val="22"/>
          <w:szCs w:val="22"/>
        </w:rPr>
        <w:t xml:space="preserve"> Confirm</w:t>
      </w:r>
    </w:p>
    <w:p w14:paraId="4E0360B4" w14:textId="5EA50294" w:rsidR="00FF4855" w:rsidRPr="00407F9B" w:rsidRDefault="00407F9B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Today is the final day to submit a Review </w:t>
      </w:r>
      <w:r w:rsidR="007F6626">
        <w:rPr>
          <w:rFonts w:ascii="Calibri" w:hAnsi="Calibri" w:cs="Calibri"/>
          <w:sz w:val="22"/>
          <w:szCs w:val="22"/>
        </w:rPr>
        <w:t>&amp;</w:t>
      </w:r>
      <w:r>
        <w:rPr>
          <w:rFonts w:ascii="Calibri" w:hAnsi="Calibri" w:cs="Calibri"/>
          <w:sz w:val="22"/>
          <w:szCs w:val="22"/>
        </w:rPr>
        <w:t xml:space="preserve"> Confirm for any child </w:t>
      </w:r>
      <w:r w:rsidR="007F6626">
        <w:rPr>
          <w:rFonts w:ascii="Calibri" w:hAnsi="Calibri" w:cs="Calibri"/>
          <w:sz w:val="22"/>
          <w:szCs w:val="22"/>
        </w:rPr>
        <w:t>who received</w:t>
      </w:r>
      <w:r>
        <w:rPr>
          <w:rFonts w:ascii="Calibri" w:hAnsi="Calibri" w:cs="Calibri"/>
          <w:sz w:val="22"/>
          <w:szCs w:val="22"/>
        </w:rPr>
        <w:t xml:space="preserve"> AIM L7 </w:t>
      </w:r>
      <w:r w:rsidR="00812B47">
        <w:rPr>
          <w:rFonts w:ascii="Calibri" w:hAnsi="Calibri" w:cs="Calibri"/>
          <w:sz w:val="22"/>
          <w:szCs w:val="22"/>
        </w:rPr>
        <w:t>support</w:t>
      </w:r>
      <w:r w:rsidR="007F6626">
        <w:rPr>
          <w:rFonts w:ascii="Calibri" w:hAnsi="Calibri" w:cs="Calibri"/>
          <w:sz w:val="22"/>
          <w:szCs w:val="22"/>
        </w:rPr>
        <w:t xml:space="preserve"> in </w:t>
      </w:r>
      <w:r w:rsidR="003F2F29">
        <w:rPr>
          <w:rFonts w:ascii="Calibri" w:hAnsi="Calibri" w:cs="Calibri"/>
          <w:sz w:val="22"/>
          <w:szCs w:val="22"/>
        </w:rPr>
        <w:t>20</w:t>
      </w:r>
      <w:r w:rsidR="007F6626">
        <w:rPr>
          <w:rFonts w:ascii="Calibri" w:hAnsi="Calibri" w:cs="Calibri"/>
          <w:sz w:val="22"/>
          <w:szCs w:val="22"/>
        </w:rPr>
        <w:t xml:space="preserve">24/25 and continue to </w:t>
      </w:r>
      <w:r w:rsidR="00F7636A">
        <w:rPr>
          <w:rFonts w:ascii="Calibri" w:hAnsi="Calibri" w:cs="Calibri"/>
          <w:sz w:val="22"/>
          <w:szCs w:val="22"/>
        </w:rPr>
        <w:t>receive</w:t>
      </w:r>
      <w:r w:rsidR="007F6626">
        <w:rPr>
          <w:rFonts w:ascii="Calibri" w:hAnsi="Calibri" w:cs="Calibri"/>
          <w:sz w:val="22"/>
          <w:szCs w:val="22"/>
        </w:rPr>
        <w:t xml:space="preserve"> these suppor</w:t>
      </w:r>
      <w:r w:rsidR="003F2F29">
        <w:rPr>
          <w:rFonts w:ascii="Calibri" w:hAnsi="Calibri" w:cs="Calibri"/>
          <w:sz w:val="22"/>
          <w:szCs w:val="22"/>
        </w:rPr>
        <w:t xml:space="preserve">ts in 2025/26. </w:t>
      </w:r>
      <w:r w:rsidR="00812B47" w:rsidRPr="00B82BB6">
        <w:rPr>
          <w:rFonts w:ascii="Calibri" w:hAnsi="Calibri" w:cs="Calibri"/>
          <w:sz w:val="22"/>
          <w:szCs w:val="22"/>
        </w:rPr>
        <w:t>You can find a guide for submitting an AIM Level 7 Review and Confirm application</w:t>
      </w:r>
      <w:r w:rsidR="00812B47" w:rsidRPr="00AB12CB">
        <w:rPr>
          <w:rFonts w:ascii="Calibri" w:hAnsi="Calibri" w:cs="Calibri"/>
          <w:color w:val="0070C0"/>
          <w:sz w:val="22"/>
          <w:szCs w:val="22"/>
        </w:rPr>
        <w:t> </w:t>
      </w:r>
      <w:hyperlink r:id="rId9" w:tgtFrame="_blank" w:history="1">
        <w:r w:rsidR="00812B47" w:rsidRPr="00EE59BB">
          <w:rPr>
            <w:rFonts w:ascii="Calibri" w:hAnsi="Calibri" w:cs="Calibri"/>
            <w:color w:val="0000FF"/>
            <w:sz w:val="22"/>
            <w:szCs w:val="22"/>
            <w:u w:val="single"/>
          </w:rPr>
          <w:t>here.</w:t>
        </w:r>
      </w:hyperlink>
    </w:p>
    <w:p w14:paraId="698C2919" w14:textId="77777777" w:rsidR="007F6626" w:rsidRDefault="007F6626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</w:rPr>
      </w:pPr>
    </w:p>
    <w:p w14:paraId="0D96CC29" w14:textId="299FF07F" w:rsidR="00A04C3B" w:rsidRDefault="00BE08DA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b/>
          <w:bCs/>
          <w:sz w:val="22"/>
          <w:szCs w:val="22"/>
          <w:lang w:val="en-IE"/>
        </w:rPr>
      </w:pPr>
      <w:r w:rsidRPr="00BE08DA">
        <w:rPr>
          <w:rFonts w:ascii="Calibri" w:hAnsi="Calibri" w:cs="Calibri"/>
          <w:b/>
          <w:bCs/>
          <w:sz w:val="22"/>
          <w:szCs w:val="22"/>
          <w:lang w:val="en-IE"/>
        </w:rPr>
        <w:t>Database update</w:t>
      </w:r>
      <w:r w:rsidR="00FE40ED">
        <w:rPr>
          <w:rFonts w:ascii="Calibri" w:hAnsi="Calibri" w:cs="Calibri"/>
          <w:b/>
          <w:bCs/>
          <w:sz w:val="22"/>
          <w:szCs w:val="22"/>
          <w:lang w:val="en-IE"/>
        </w:rPr>
        <w:t xml:space="preserve">- </w:t>
      </w:r>
      <w:r w:rsidR="002E15D5">
        <w:rPr>
          <w:rFonts w:ascii="Calibri" w:hAnsi="Calibri" w:cs="Calibri"/>
          <w:b/>
          <w:bCs/>
          <w:sz w:val="22"/>
          <w:szCs w:val="22"/>
          <w:lang w:val="en-IE"/>
        </w:rPr>
        <w:t>Cork County Childcare Committee</w:t>
      </w:r>
    </w:p>
    <w:p w14:paraId="73A54B9E" w14:textId="72234972" w:rsidR="00EF67C5" w:rsidRDefault="002E15D5" w:rsidP="00FE40ED">
      <w:pPr>
        <w:spacing w:line="360" w:lineRule="auto"/>
        <w:rPr>
          <w:rFonts w:ascii="Calibri" w:hAnsi="Calibri" w:cs="Calibri"/>
          <w:b/>
          <w:bCs/>
          <w:sz w:val="22"/>
          <w:szCs w:val="22"/>
          <w:lang w:val="en-IE"/>
        </w:rPr>
      </w:pPr>
      <w:r>
        <w:rPr>
          <w:rFonts w:ascii="Calibri" w:hAnsi="Calibri" w:cs="Calibri"/>
          <w:sz w:val="22"/>
          <w:szCs w:val="22"/>
        </w:rPr>
        <w:t>We</w:t>
      </w:r>
      <w:r w:rsidR="00BE08DA" w:rsidRPr="00BE08DA">
        <w:rPr>
          <w:rFonts w:ascii="Calibri" w:hAnsi="Calibri" w:cs="Calibri"/>
          <w:sz w:val="22"/>
          <w:szCs w:val="22"/>
        </w:rPr>
        <w:t xml:space="preserve"> are currently updating our database</w:t>
      </w:r>
      <w:r w:rsidR="00C66D36">
        <w:rPr>
          <w:rFonts w:ascii="Calibri" w:hAnsi="Calibri" w:cs="Calibri"/>
          <w:sz w:val="22"/>
          <w:szCs w:val="22"/>
        </w:rPr>
        <w:t xml:space="preserve"> of services</w:t>
      </w:r>
      <w:r w:rsidR="000A7F58">
        <w:rPr>
          <w:rFonts w:ascii="Calibri" w:hAnsi="Calibri" w:cs="Calibri"/>
          <w:sz w:val="22"/>
          <w:szCs w:val="22"/>
        </w:rPr>
        <w:t>.</w:t>
      </w:r>
      <w:r w:rsidR="00C66D36">
        <w:rPr>
          <w:rFonts w:ascii="Calibri" w:hAnsi="Calibri" w:cs="Calibri"/>
          <w:sz w:val="22"/>
          <w:szCs w:val="22"/>
        </w:rPr>
        <w:t xml:space="preserve"> </w:t>
      </w:r>
      <w:r w:rsidR="003A2062">
        <w:rPr>
          <w:rFonts w:ascii="Calibri" w:hAnsi="Calibri" w:cs="Calibri"/>
          <w:sz w:val="22"/>
          <w:szCs w:val="22"/>
        </w:rPr>
        <w:t>We</w:t>
      </w:r>
      <w:r w:rsidR="00BE08DA" w:rsidRPr="00BE08DA">
        <w:rPr>
          <w:rFonts w:ascii="Calibri" w:hAnsi="Calibri" w:cs="Calibri"/>
          <w:sz w:val="22"/>
          <w:szCs w:val="22"/>
        </w:rPr>
        <w:t xml:space="preserve"> </w:t>
      </w:r>
      <w:r w:rsidR="00C66D36">
        <w:rPr>
          <w:rFonts w:ascii="Calibri" w:hAnsi="Calibri" w:cs="Calibri"/>
          <w:sz w:val="22"/>
          <w:szCs w:val="22"/>
        </w:rPr>
        <w:t xml:space="preserve">will </w:t>
      </w:r>
      <w:r w:rsidR="00732B6C">
        <w:rPr>
          <w:rFonts w:ascii="Calibri" w:hAnsi="Calibri" w:cs="Calibri"/>
          <w:sz w:val="22"/>
          <w:szCs w:val="22"/>
        </w:rPr>
        <w:t>continue to</w:t>
      </w:r>
      <w:r w:rsidR="003A2062">
        <w:rPr>
          <w:rFonts w:ascii="Calibri" w:hAnsi="Calibri" w:cs="Calibri"/>
          <w:sz w:val="22"/>
          <w:szCs w:val="22"/>
        </w:rPr>
        <w:t xml:space="preserve"> </w:t>
      </w:r>
      <w:r w:rsidR="0051436B">
        <w:rPr>
          <w:rFonts w:ascii="Calibri" w:hAnsi="Calibri" w:cs="Calibri"/>
          <w:sz w:val="22"/>
          <w:szCs w:val="22"/>
        </w:rPr>
        <w:t>contact</w:t>
      </w:r>
      <w:r w:rsidR="00BE08DA" w:rsidRPr="00BE08DA">
        <w:rPr>
          <w:rFonts w:ascii="Calibri" w:hAnsi="Calibri" w:cs="Calibri"/>
          <w:sz w:val="22"/>
          <w:szCs w:val="22"/>
        </w:rPr>
        <w:t xml:space="preserve"> services</w:t>
      </w:r>
      <w:r w:rsidR="00732B6C">
        <w:rPr>
          <w:rFonts w:ascii="Calibri" w:hAnsi="Calibri" w:cs="Calibri"/>
          <w:sz w:val="22"/>
          <w:szCs w:val="22"/>
        </w:rPr>
        <w:t xml:space="preserve"> by </w:t>
      </w:r>
      <w:r w:rsidR="003A2062">
        <w:rPr>
          <w:rFonts w:ascii="Calibri" w:hAnsi="Calibri" w:cs="Calibri"/>
          <w:sz w:val="22"/>
          <w:szCs w:val="22"/>
        </w:rPr>
        <w:t xml:space="preserve">phone </w:t>
      </w:r>
      <w:r w:rsidR="00BE08DA" w:rsidRPr="00BE08DA">
        <w:rPr>
          <w:rFonts w:ascii="Calibri" w:hAnsi="Calibri" w:cs="Calibri"/>
          <w:sz w:val="22"/>
          <w:szCs w:val="22"/>
        </w:rPr>
        <w:t>to ensure we have the correct details for your service.</w:t>
      </w:r>
      <w:r w:rsidR="00A90018">
        <w:rPr>
          <w:rFonts w:ascii="Calibri" w:hAnsi="Calibri" w:cs="Calibri"/>
          <w:sz w:val="22"/>
          <w:szCs w:val="22"/>
        </w:rPr>
        <w:t xml:space="preserve"> You have received a</w:t>
      </w:r>
      <w:r w:rsidR="00BE08DA" w:rsidRPr="00BE08DA">
        <w:rPr>
          <w:rFonts w:ascii="Calibri" w:hAnsi="Calibri" w:cs="Calibri"/>
          <w:sz w:val="22"/>
          <w:szCs w:val="22"/>
        </w:rPr>
        <w:t xml:space="preserve">n email </w:t>
      </w:r>
      <w:r w:rsidR="00E92974">
        <w:rPr>
          <w:rFonts w:ascii="Calibri" w:hAnsi="Calibri" w:cs="Calibri"/>
          <w:sz w:val="22"/>
          <w:szCs w:val="22"/>
        </w:rPr>
        <w:t xml:space="preserve">regarding </w:t>
      </w:r>
      <w:r w:rsidR="00BE08DA" w:rsidRPr="00BE08DA">
        <w:rPr>
          <w:rFonts w:ascii="Calibri" w:hAnsi="Calibri" w:cs="Calibri"/>
          <w:sz w:val="22"/>
          <w:szCs w:val="22"/>
        </w:rPr>
        <w:t>the information being sought.</w:t>
      </w:r>
      <w:r w:rsidR="00BE08DA" w:rsidRPr="00BE08DA">
        <w:rPr>
          <w:rFonts w:ascii="Calibri" w:hAnsi="Calibri" w:cs="Calibri"/>
          <w:b/>
          <w:bCs/>
          <w:sz w:val="22"/>
          <w:szCs w:val="22"/>
          <w:lang w:val="en-IE"/>
        </w:rPr>
        <w:t xml:space="preserve"> </w:t>
      </w:r>
    </w:p>
    <w:p w14:paraId="150687AC" w14:textId="1B179B16" w:rsidR="00157788" w:rsidRPr="00704021" w:rsidRDefault="00157788" w:rsidP="009C3FD0">
      <w:pPr>
        <w:spacing w:after="0" w:line="360" w:lineRule="auto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  <w:lang w:val="en-IE" w:eastAsia="en-IE"/>
        </w:rPr>
      </w:pPr>
      <w:r w:rsidRPr="00704021">
        <w:rPr>
          <w:rFonts w:ascii="Calibri" w:hAnsi="Calibri" w:cs="Calibri"/>
          <w:noProof/>
          <w:sz w:val="22"/>
          <w:szCs w:val="22"/>
          <w:lang w:val="en-IE"/>
        </w:rPr>
        <w:drawing>
          <wp:anchor distT="0" distB="0" distL="114300" distR="114300" simplePos="0" relativeHeight="251659264" behindDoc="0" locked="0" layoutInCell="1" allowOverlap="1" wp14:anchorId="2F23C9D1" wp14:editId="0B021186">
            <wp:simplePos x="0" y="0"/>
            <wp:positionH relativeFrom="column">
              <wp:posOffset>101600</wp:posOffset>
            </wp:positionH>
            <wp:positionV relativeFrom="paragraph">
              <wp:posOffset>259080</wp:posOffset>
            </wp:positionV>
            <wp:extent cx="955040" cy="895350"/>
            <wp:effectExtent l="0" t="0" r="0" b="0"/>
            <wp:wrapSquare wrapText="bothSides"/>
            <wp:docPr id="941440097" name="Picture 941440097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44009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021">
        <w:rPr>
          <w:rFonts w:ascii="Calibri" w:hAnsi="Calibri" w:cs="Calibri"/>
          <w:b/>
          <w:bCs/>
          <w:sz w:val="22"/>
          <w:szCs w:val="22"/>
          <w:lang w:val="en-IE"/>
        </w:rPr>
        <w:t>Cork County Childcare Committee Facebook Page</w:t>
      </w:r>
    </w:p>
    <w:p w14:paraId="368F8DF4" w14:textId="77777777" w:rsidR="00157788" w:rsidRPr="00704021" w:rsidRDefault="00157788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  <w:r w:rsidRPr="2DB320B1">
        <w:rPr>
          <w:rFonts w:ascii="Calibri" w:hAnsi="Calibri" w:cs="Calibri"/>
          <w:sz w:val="22"/>
          <w:szCs w:val="22"/>
          <w:lang w:val="en-IE"/>
        </w:rPr>
        <w:t xml:space="preserve">We invite you to visit our website </w:t>
      </w:r>
      <w:hyperlink r:id="rId11">
        <w:r w:rsidRPr="2DB320B1">
          <w:rPr>
            <w:rStyle w:val="Hyperlink"/>
            <w:rFonts w:cs="Calibri"/>
            <w:szCs w:val="22"/>
            <w:lang w:val="en-IE"/>
          </w:rPr>
          <w:t>here</w:t>
        </w:r>
      </w:hyperlink>
      <w:r w:rsidRPr="2DB320B1">
        <w:rPr>
          <w:rFonts w:ascii="Calibri" w:hAnsi="Calibri" w:cs="Calibri"/>
          <w:color w:val="0070C0"/>
          <w:sz w:val="22"/>
          <w:szCs w:val="22"/>
          <w:lang w:val="en-IE"/>
        </w:rPr>
        <w:t xml:space="preserve"> </w:t>
      </w:r>
      <w:r w:rsidRPr="2DB320B1">
        <w:rPr>
          <w:rFonts w:ascii="Calibri" w:hAnsi="Calibri" w:cs="Calibri"/>
          <w:sz w:val="22"/>
          <w:szCs w:val="22"/>
          <w:lang w:val="en-IE"/>
        </w:rPr>
        <w:t>and like and follow our Facebook page Cork County Childcare Committee Ltd for updates and relevant content</w:t>
      </w:r>
      <w:r w:rsidRPr="2DB320B1">
        <w:rPr>
          <w:rFonts w:ascii="Calibri" w:hAnsi="Calibri" w:cs="Calibri"/>
          <w:color w:val="0070C0"/>
          <w:sz w:val="22"/>
          <w:szCs w:val="22"/>
          <w:lang w:val="en-IE"/>
        </w:rPr>
        <w:t xml:space="preserve"> </w:t>
      </w:r>
      <w:hyperlink r:id="rId12">
        <w:r w:rsidRPr="2DB320B1">
          <w:rPr>
            <w:rStyle w:val="Hyperlink"/>
            <w:rFonts w:eastAsia="Calibri" w:cs="Calibri"/>
            <w:szCs w:val="22"/>
            <w:lang w:val="en-IE"/>
          </w:rPr>
          <w:t>here</w:t>
        </w:r>
      </w:hyperlink>
      <w:r w:rsidRPr="2DB320B1">
        <w:rPr>
          <w:rFonts w:ascii="Calibri" w:hAnsi="Calibri" w:cs="Calibri"/>
          <w:color w:val="0070C0"/>
          <w:sz w:val="22"/>
          <w:szCs w:val="22"/>
        </w:rPr>
        <w:t>,</w:t>
      </w:r>
      <w:r w:rsidRPr="2DB320B1">
        <w:rPr>
          <w:rFonts w:ascii="Calibri" w:hAnsi="Calibri" w:cs="Calibri"/>
          <w:color w:val="215E99" w:themeColor="text2" w:themeTint="BF"/>
          <w:sz w:val="22"/>
          <w:szCs w:val="22"/>
          <w:lang w:val="en-IE"/>
        </w:rPr>
        <w:t xml:space="preserve"> </w:t>
      </w:r>
      <w:r w:rsidRPr="2DB320B1">
        <w:rPr>
          <w:rFonts w:ascii="Calibri" w:hAnsi="Calibri" w:cs="Calibri"/>
          <w:sz w:val="22"/>
          <w:szCs w:val="22"/>
          <w:lang w:val="en-IE"/>
        </w:rPr>
        <w:t xml:space="preserve">or scan the QR code </w:t>
      </w:r>
    </w:p>
    <w:p w14:paraId="3C459385" w14:textId="77777777" w:rsidR="00157788" w:rsidRPr="00704021" w:rsidRDefault="00157788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</w:p>
    <w:p w14:paraId="543932E7" w14:textId="77777777" w:rsidR="00157788" w:rsidRPr="00704021" w:rsidRDefault="00157788" w:rsidP="009C3FD0">
      <w:pPr>
        <w:shd w:val="clear" w:color="auto" w:fill="FFFFFF" w:themeFill="background1"/>
        <w:spacing w:after="0" w:line="360" w:lineRule="auto"/>
        <w:rPr>
          <w:rFonts w:ascii="Calibri" w:eastAsia="Calibri" w:hAnsi="Calibri" w:cs="Calibri"/>
          <w:b/>
          <w:bCs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b/>
          <w:bCs/>
          <w:sz w:val="22"/>
          <w:szCs w:val="22"/>
          <w:lang w:val="en-IE"/>
        </w:rPr>
        <w:t>Kind Regards</w:t>
      </w:r>
    </w:p>
    <w:p w14:paraId="4203EC05" w14:textId="72CD65B6" w:rsidR="00821344" w:rsidRPr="00555CAB" w:rsidRDefault="00157788" w:rsidP="009C3FD0">
      <w:pPr>
        <w:shd w:val="clear" w:color="auto" w:fill="FFFFFF" w:themeFill="background1"/>
        <w:spacing w:after="0" w:line="360" w:lineRule="auto"/>
        <w:rPr>
          <w:rFonts w:ascii="Calibri" w:hAnsi="Calibri" w:cs="Calibri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b/>
          <w:bCs/>
          <w:sz w:val="22"/>
          <w:szCs w:val="22"/>
          <w:lang w:val="en-IE"/>
        </w:rPr>
        <w:t>Cork County Childcare Committee</w:t>
      </w:r>
    </w:p>
    <w:p w14:paraId="6D4A5EDE" w14:textId="650A777F" w:rsidR="0CBC705D" w:rsidRDefault="0CBC705D" w:rsidP="009C3FD0">
      <w:pPr>
        <w:pStyle w:val="Heading4"/>
        <w:spacing w:line="360" w:lineRule="auto"/>
      </w:pPr>
    </w:p>
    <w:sectPr w:rsidR="0CBC7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886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CC32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70F1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545C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3273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7C3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2C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30FB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6E3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42B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CD1727"/>
    <w:multiLevelType w:val="hybridMultilevel"/>
    <w:tmpl w:val="DAB27AF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9735F"/>
    <w:multiLevelType w:val="hybridMultilevel"/>
    <w:tmpl w:val="6ACC7D50"/>
    <w:lvl w:ilvl="0" w:tplc="FD403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EC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E7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26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43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A7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A6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43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4B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A6B1A"/>
    <w:multiLevelType w:val="multilevel"/>
    <w:tmpl w:val="3048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C437C"/>
    <w:multiLevelType w:val="multilevel"/>
    <w:tmpl w:val="4D7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4857">
    <w:abstractNumId w:val="11"/>
  </w:num>
  <w:num w:numId="2" w16cid:durableId="702831761">
    <w:abstractNumId w:val="12"/>
  </w:num>
  <w:num w:numId="3" w16cid:durableId="287511981">
    <w:abstractNumId w:val="10"/>
  </w:num>
  <w:num w:numId="4" w16cid:durableId="1322276188">
    <w:abstractNumId w:val="13"/>
  </w:num>
  <w:num w:numId="5" w16cid:durableId="907574938">
    <w:abstractNumId w:val="9"/>
  </w:num>
  <w:num w:numId="6" w16cid:durableId="1388869574">
    <w:abstractNumId w:val="8"/>
  </w:num>
  <w:num w:numId="7" w16cid:durableId="1695231585">
    <w:abstractNumId w:val="7"/>
  </w:num>
  <w:num w:numId="8" w16cid:durableId="1168180319">
    <w:abstractNumId w:val="6"/>
  </w:num>
  <w:num w:numId="9" w16cid:durableId="906110346">
    <w:abstractNumId w:val="5"/>
  </w:num>
  <w:num w:numId="10" w16cid:durableId="233131009">
    <w:abstractNumId w:val="4"/>
  </w:num>
  <w:num w:numId="11" w16cid:durableId="42945644">
    <w:abstractNumId w:val="3"/>
  </w:num>
  <w:num w:numId="12" w16cid:durableId="796993628">
    <w:abstractNumId w:val="2"/>
  </w:num>
  <w:num w:numId="13" w16cid:durableId="820342240">
    <w:abstractNumId w:val="1"/>
  </w:num>
  <w:num w:numId="14" w16cid:durableId="1147481176">
    <w:abstractNumId w:val="0"/>
  </w:num>
  <w:num w:numId="15" w16cid:durableId="293222011">
    <w:abstractNumId w:val="8"/>
  </w:num>
  <w:num w:numId="16" w16cid:durableId="628164226">
    <w:abstractNumId w:val="3"/>
  </w:num>
  <w:num w:numId="17" w16cid:durableId="2045783553">
    <w:abstractNumId w:val="2"/>
  </w:num>
  <w:num w:numId="18" w16cid:durableId="994988724">
    <w:abstractNumId w:val="1"/>
  </w:num>
  <w:num w:numId="19" w16cid:durableId="624892675">
    <w:abstractNumId w:val="0"/>
  </w:num>
  <w:num w:numId="20" w16cid:durableId="1516576382">
    <w:abstractNumId w:val="8"/>
  </w:num>
  <w:num w:numId="21" w16cid:durableId="647781461">
    <w:abstractNumId w:val="3"/>
  </w:num>
  <w:num w:numId="22" w16cid:durableId="1813987326">
    <w:abstractNumId w:val="2"/>
  </w:num>
  <w:num w:numId="23" w16cid:durableId="1461991033">
    <w:abstractNumId w:val="1"/>
  </w:num>
  <w:num w:numId="24" w16cid:durableId="1684091634">
    <w:abstractNumId w:val="0"/>
  </w:num>
  <w:num w:numId="25" w16cid:durableId="1910269733">
    <w:abstractNumId w:val="8"/>
  </w:num>
  <w:num w:numId="26" w16cid:durableId="435637722">
    <w:abstractNumId w:val="3"/>
  </w:num>
  <w:num w:numId="27" w16cid:durableId="2072268726">
    <w:abstractNumId w:val="2"/>
  </w:num>
  <w:num w:numId="28" w16cid:durableId="811599243">
    <w:abstractNumId w:val="1"/>
  </w:num>
  <w:num w:numId="29" w16cid:durableId="2121603925">
    <w:abstractNumId w:val="0"/>
  </w:num>
  <w:num w:numId="30" w16cid:durableId="1334869383">
    <w:abstractNumId w:val="8"/>
  </w:num>
  <w:num w:numId="31" w16cid:durableId="1986927287">
    <w:abstractNumId w:val="3"/>
  </w:num>
  <w:num w:numId="32" w16cid:durableId="313293802">
    <w:abstractNumId w:val="2"/>
  </w:num>
  <w:num w:numId="33" w16cid:durableId="395904621">
    <w:abstractNumId w:val="1"/>
  </w:num>
  <w:num w:numId="34" w16cid:durableId="2656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88"/>
    <w:rsid w:val="00001798"/>
    <w:rsid w:val="0001537C"/>
    <w:rsid w:val="000307FB"/>
    <w:rsid w:val="00031C95"/>
    <w:rsid w:val="000735E9"/>
    <w:rsid w:val="00073F57"/>
    <w:rsid w:val="0007466D"/>
    <w:rsid w:val="000918E7"/>
    <w:rsid w:val="00093F97"/>
    <w:rsid w:val="000A0A06"/>
    <w:rsid w:val="000A7F58"/>
    <w:rsid w:val="000B0D2B"/>
    <w:rsid w:val="000B0F17"/>
    <w:rsid w:val="000E1094"/>
    <w:rsid w:val="001124F5"/>
    <w:rsid w:val="00121BC4"/>
    <w:rsid w:val="00126048"/>
    <w:rsid w:val="00132494"/>
    <w:rsid w:val="00135094"/>
    <w:rsid w:val="001371F8"/>
    <w:rsid w:val="00137316"/>
    <w:rsid w:val="001431BA"/>
    <w:rsid w:val="00145657"/>
    <w:rsid w:val="00151D10"/>
    <w:rsid w:val="00157788"/>
    <w:rsid w:val="00165388"/>
    <w:rsid w:val="0018699F"/>
    <w:rsid w:val="001A7A22"/>
    <w:rsid w:val="001D194F"/>
    <w:rsid w:val="001E37DB"/>
    <w:rsid w:val="001E6AF2"/>
    <w:rsid w:val="001E7467"/>
    <w:rsid w:val="00201982"/>
    <w:rsid w:val="00203B5E"/>
    <w:rsid w:val="0021293B"/>
    <w:rsid w:val="00215045"/>
    <w:rsid w:val="00223ED2"/>
    <w:rsid w:val="002250D3"/>
    <w:rsid w:val="002303E8"/>
    <w:rsid w:val="00233740"/>
    <w:rsid w:val="00234B07"/>
    <w:rsid w:val="002745B2"/>
    <w:rsid w:val="0028499F"/>
    <w:rsid w:val="002D5592"/>
    <w:rsid w:val="002D739C"/>
    <w:rsid w:val="002E15D5"/>
    <w:rsid w:val="002E567D"/>
    <w:rsid w:val="00335D0B"/>
    <w:rsid w:val="00346FB1"/>
    <w:rsid w:val="00353B37"/>
    <w:rsid w:val="003606F8"/>
    <w:rsid w:val="00363C87"/>
    <w:rsid w:val="00394E4D"/>
    <w:rsid w:val="00395917"/>
    <w:rsid w:val="003A0591"/>
    <w:rsid w:val="003A2062"/>
    <w:rsid w:val="003A3B81"/>
    <w:rsid w:val="003C0BCA"/>
    <w:rsid w:val="003C55EC"/>
    <w:rsid w:val="003C7F01"/>
    <w:rsid w:val="003D1212"/>
    <w:rsid w:val="003D61BA"/>
    <w:rsid w:val="003E1917"/>
    <w:rsid w:val="003E3257"/>
    <w:rsid w:val="003F2F29"/>
    <w:rsid w:val="003F35FC"/>
    <w:rsid w:val="00407F9B"/>
    <w:rsid w:val="0041414E"/>
    <w:rsid w:val="004224C4"/>
    <w:rsid w:val="004253EF"/>
    <w:rsid w:val="00431002"/>
    <w:rsid w:val="00433698"/>
    <w:rsid w:val="00434C97"/>
    <w:rsid w:val="00437D93"/>
    <w:rsid w:val="00442663"/>
    <w:rsid w:val="004448F4"/>
    <w:rsid w:val="00453D79"/>
    <w:rsid w:val="00455979"/>
    <w:rsid w:val="0045624D"/>
    <w:rsid w:val="004770C9"/>
    <w:rsid w:val="00482CEA"/>
    <w:rsid w:val="004974AD"/>
    <w:rsid w:val="004A3F54"/>
    <w:rsid w:val="004C0746"/>
    <w:rsid w:val="004E6181"/>
    <w:rsid w:val="00507053"/>
    <w:rsid w:val="005139C6"/>
    <w:rsid w:val="0051436B"/>
    <w:rsid w:val="0054672F"/>
    <w:rsid w:val="0055073B"/>
    <w:rsid w:val="00551811"/>
    <w:rsid w:val="005554DE"/>
    <w:rsid w:val="00555CAB"/>
    <w:rsid w:val="005659DE"/>
    <w:rsid w:val="00567717"/>
    <w:rsid w:val="00580C2E"/>
    <w:rsid w:val="005955C5"/>
    <w:rsid w:val="005A156D"/>
    <w:rsid w:val="005A5D33"/>
    <w:rsid w:val="005B1B7B"/>
    <w:rsid w:val="005C06EA"/>
    <w:rsid w:val="005C7006"/>
    <w:rsid w:val="005F560D"/>
    <w:rsid w:val="006055FC"/>
    <w:rsid w:val="006078BC"/>
    <w:rsid w:val="00611915"/>
    <w:rsid w:val="006510DA"/>
    <w:rsid w:val="00652B31"/>
    <w:rsid w:val="00652CE0"/>
    <w:rsid w:val="006547A5"/>
    <w:rsid w:val="0065564B"/>
    <w:rsid w:val="0065706B"/>
    <w:rsid w:val="006609E5"/>
    <w:rsid w:val="00661BCB"/>
    <w:rsid w:val="00675C84"/>
    <w:rsid w:val="006A1AB2"/>
    <w:rsid w:val="006A3826"/>
    <w:rsid w:val="006A5D3F"/>
    <w:rsid w:val="006A6DCB"/>
    <w:rsid w:val="006A7447"/>
    <w:rsid w:val="006B60E9"/>
    <w:rsid w:val="006C12B6"/>
    <w:rsid w:val="006C3FA2"/>
    <w:rsid w:val="006C4DB4"/>
    <w:rsid w:val="006C7044"/>
    <w:rsid w:val="006D401B"/>
    <w:rsid w:val="006D6468"/>
    <w:rsid w:val="006E5F79"/>
    <w:rsid w:val="006E6C8D"/>
    <w:rsid w:val="006F04C4"/>
    <w:rsid w:val="006F0782"/>
    <w:rsid w:val="0071450E"/>
    <w:rsid w:val="00722317"/>
    <w:rsid w:val="00722ADE"/>
    <w:rsid w:val="00732B6C"/>
    <w:rsid w:val="0074095D"/>
    <w:rsid w:val="007433D5"/>
    <w:rsid w:val="00744E85"/>
    <w:rsid w:val="0074747E"/>
    <w:rsid w:val="007579B5"/>
    <w:rsid w:val="007633B3"/>
    <w:rsid w:val="007677AC"/>
    <w:rsid w:val="007775DA"/>
    <w:rsid w:val="007906D2"/>
    <w:rsid w:val="007A1A63"/>
    <w:rsid w:val="007B6ACA"/>
    <w:rsid w:val="007D7661"/>
    <w:rsid w:val="007D78CE"/>
    <w:rsid w:val="007E1B7A"/>
    <w:rsid w:val="007E46BE"/>
    <w:rsid w:val="007F6626"/>
    <w:rsid w:val="00800D3C"/>
    <w:rsid w:val="00803CC7"/>
    <w:rsid w:val="00812B47"/>
    <w:rsid w:val="00817119"/>
    <w:rsid w:val="00821344"/>
    <w:rsid w:val="00825814"/>
    <w:rsid w:val="00831DCC"/>
    <w:rsid w:val="008537BF"/>
    <w:rsid w:val="00860606"/>
    <w:rsid w:val="00876B1F"/>
    <w:rsid w:val="00893CF8"/>
    <w:rsid w:val="008A2349"/>
    <w:rsid w:val="008A40FE"/>
    <w:rsid w:val="008A6434"/>
    <w:rsid w:val="008B0044"/>
    <w:rsid w:val="008C26C3"/>
    <w:rsid w:val="008C642A"/>
    <w:rsid w:val="008D059A"/>
    <w:rsid w:val="008E174E"/>
    <w:rsid w:val="00902C62"/>
    <w:rsid w:val="00920399"/>
    <w:rsid w:val="0093410D"/>
    <w:rsid w:val="0094199A"/>
    <w:rsid w:val="009722CF"/>
    <w:rsid w:val="0097706E"/>
    <w:rsid w:val="00996F44"/>
    <w:rsid w:val="009A0C5D"/>
    <w:rsid w:val="009B4C2F"/>
    <w:rsid w:val="009B57EF"/>
    <w:rsid w:val="009C244F"/>
    <w:rsid w:val="009C2AC4"/>
    <w:rsid w:val="009C3FD0"/>
    <w:rsid w:val="009C521A"/>
    <w:rsid w:val="009D6B2C"/>
    <w:rsid w:val="009E54E3"/>
    <w:rsid w:val="009F5E3C"/>
    <w:rsid w:val="00A04C3B"/>
    <w:rsid w:val="00A06BF9"/>
    <w:rsid w:val="00A11B00"/>
    <w:rsid w:val="00A2525A"/>
    <w:rsid w:val="00A40CBA"/>
    <w:rsid w:val="00A520ED"/>
    <w:rsid w:val="00A61F3A"/>
    <w:rsid w:val="00A65A76"/>
    <w:rsid w:val="00A661F8"/>
    <w:rsid w:val="00A70722"/>
    <w:rsid w:val="00A8423F"/>
    <w:rsid w:val="00A90018"/>
    <w:rsid w:val="00A94A2B"/>
    <w:rsid w:val="00A96416"/>
    <w:rsid w:val="00AA12B1"/>
    <w:rsid w:val="00AB12CB"/>
    <w:rsid w:val="00AB1B02"/>
    <w:rsid w:val="00AC2B31"/>
    <w:rsid w:val="00AD272D"/>
    <w:rsid w:val="00AE3863"/>
    <w:rsid w:val="00AF26E8"/>
    <w:rsid w:val="00AF48CF"/>
    <w:rsid w:val="00AF7988"/>
    <w:rsid w:val="00B23850"/>
    <w:rsid w:val="00B31E2A"/>
    <w:rsid w:val="00B34047"/>
    <w:rsid w:val="00B4789A"/>
    <w:rsid w:val="00B64C45"/>
    <w:rsid w:val="00B706DD"/>
    <w:rsid w:val="00B75984"/>
    <w:rsid w:val="00B82BB6"/>
    <w:rsid w:val="00BB39AE"/>
    <w:rsid w:val="00BB3C5B"/>
    <w:rsid w:val="00BD215B"/>
    <w:rsid w:val="00BD297A"/>
    <w:rsid w:val="00BD5104"/>
    <w:rsid w:val="00BE08DA"/>
    <w:rsid w:val="00BF0635"/>
    <w:rsid w:val="00BF10B9"/>
    <w:rsid w:val="00BF4B26"/>
    <w:rsid w:val="00BF71C9"/>
    <w:rsid w:val="00C02C15"/>
    <w:rsid w:val="00C10971"/>
    <w:rsid w:val="00C14ECC"/>
    <w:rsid w:val="00C21E13"/>
    <w:rsid w:val="00C50AB4"/>
    <w:rsid w:val="00C60532"/>
    <w:rsid w:val="00C60EE7"/>
    <w:rsid w:val="00C66D36"/>
    <w:rsid w:val="00C80517"/>
    <w:rsid w:val="00C90332"/>
    <w:rsid w:val="00C958EB"/>
    <w:rsid w:val="00CB211B"/>
    <w:rsid w:val="00CB24A6"/>
    <w:rsid w:val="00CC4CB9"/>
    <w:rsid w:val="00CD742C"/>
    <w:rsid w:val="00CE7703"/>
    <w:rsid w:val="00CF1590"/>
    <w:rsid w:val="00D00983"/>
    <w:rsid w:val="00D05D02"/>
    <w:rsid w:val="00D061C6"/>
    <w:rsid w:val="00D158A3"/>
    <w:rsid w:val="00D34AD3"/>
    <w:rsid w:val="00D406E7"/>
    <w:rsid w:val="00D419E4"/>
    <w:rsid w:val="00D53F09"/>
    <w:rsid w:val="00D62972"/>
    <w:rsid w:val="00D95FBD"/>
    <w:rsid w:val="00DA3EF9"/>
    <w:rsid w:val="00DB1BA7"/>
    <w:rsid w:val="00DB3162"/>
    <w:rsid w:val="00DB3763"/>
    <w:rsid w:val="00DC2DBE"/>
    <w:rsid w:val="00DD1E66"/>
    <w:rsid w:val="00DE339F"/>
    <w:rsid w:val="00DF2C48"/>
    <w:rsid w:val="00E026D3"/>
    <w:rsid w:val="00E04429"/>
    <w:rsid w:val="00E13950"/>
    <w:rsid w:val="00E256B3"/>
    <w:rsid w:val="00E315D3"/>
    <w:rsid w:val="00E55EA7"/>
    <w:rsid w:val="00E5713B"/>
    <w:rsid w:val="00E70E48"/>
    <w:rsid w:val="00E92364"/>
    <w:rsid w:val="00E92974"/>
    <w:rsid w:val="00E97E87"/>
    <w:rsid w:val="00EB1EB1"/>
    <w:rsid w:val="00EB2C7A"/>
    <w:rsid w:val="00EB5D12"/>
    <w:rsid w:val="00EC1169"/>
    <w:rsid w:val="00ED6564"/>
    <w:rsid w:val="00EE59BB"/>
    <w:rsid w:val="00EF4A21"/>
    <w:rsid w:val="00EF67C5"/>
    <w:rsid w:val="00F03B36"/>
    <w:rsid w:val="00F053AC"/>
    <w:rsid w:val="00F0710F"/>
    <w:rsid w:val="00F12658"/>
    <w:rsid w:val="00F160EA"/>
    <w:rsid w:val="00F2675B"/>
    <w:rsid w:val="00F3513D"/>
    <w:rsid w:val="00F56C9E"/>
    <w:rsid w:val="00F6111F"/>
    <w:rsid w:val="00F65F19"/>
    <w:rsid w:val="00F66EDC"/>
    <w:rsid w:val="00F70BD2"/>
    <w:rsid w:val="00F7139B"/>
    <w:rsid w:val="00F75B3D"/>
    <w:rsid w:val="00F75E0C"/>
    <w:rsid w:val="00F7636A"/>
    <w:rsid w:val="00FA2C89"/>
    <w:rsid w:val="00FA7D7A"/>
    <w:rsid w:val="00FB3D62"/>
    <w:rsid w:val="00FB4006"/>
    <w:rsid w:val="00FC01F9"/>
    <w:rsid w:val="00FC6951"/>
    <w:rsid w:val="00FC7E56"/>
    <w:rsid w:val="00FD131D"/>
    <w:rsid w:val="00FD277D"/>
    <w:rsid w:val="00FD32D1"/>
    <w:rsid w:val="00FE1BA8"/>
    <w:rsid w:val="00FE40ED"/>
    <w:rsid w:val="00FF4855"/>
    <w:rsid w:val="00FF56DB"/>
    <w:rsid w:val="08C845D1"/>
    <w:rsid w:val="0B9C2BD2"/>
    <w:rsid w:val="0C5D79EC"/>
    <w:rsid w:val="0CBC705D"/>
    <w:rsid w:val="10937DAC"/>
    <w:rsid w:val="115E53EF"/>
    <w:rsid w:val="1B9044BB"/>
    <w:rsid w:val="2621F28B"/>
    <w:rsid w:val="26D9B043"/>
    <w:rsid w:val="27DCFD8D"/>
    <w:rsid w:val="29325BEB"/>
    <w:rsid w:val="2D6192DD"/>
    <w:rsid w:val="2DB320B1"/>
    <w:rsid w:val="3069383C"/>
    <w:rsid w:val="3401CF2A"/>
    <w:rsid w:val="37F68603"/>
    <w:rsid w:val="397BB9A0"/>
    <w:rsid w:val="3C44FEF1"/>
    <w:rsid w:val="42CECF4F"/>
    <w:rsid w:val="57AD3364"/>
    <w:rsid w:val="5CFD0A59"/>
    <w:rsid w:val="609330A6"/>
    <w:rsid w:val="696E6AC2"/>
    <w:rsid w:val="72521473"/>
    <w:rsid w:val="7C89B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D1B3"/>
  <w15:chartTrackingRefBased/>
  <w15:docId w15:val="{C7B02F18-1868-4F97-9459-1CCA24C5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2C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7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55EC"/>
    <w:rPr>
      <w:rFonts w:ascii="Calibri" w:hAnsi="Calibri"/>
      <w:color w:val="0070C0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7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35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e/en/department-of-education/campaigns/primary-school-surve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rlyyearshive.ncs.gov.ie/downloads/cross-programme-documents/" TargetMode="External"/><Relationship Id="rId12" Type="http://schemas.openxmlformats.org/officeDocument/2006/relationships/hyperlink" Target="https://www.facebook.com/people/Cork-County-Childcare-Committee-Ltd/1000790594953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rlyyearshive.ncs.gov.ie/how-to-guides/training-videos/" TargetMode="External"/><Relationship Id="rId11" Type="http://schemas.openxmlformats.org/officeDocument/2006/relationships/hyperlink" Target="https://www.corkchildcare.ie/" TargetMode="External"/><Relationship Id="rId5" Type="http://schemas.openxmlformats.org/officeDocument/2006/relationships/hyperlink" Target="http://earlyyearshive.ncs.gov.ie/downloads/cross-programme-documents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earlyyearshive.ncs.gov.ie/how-to-guides/better-start-aim/better-start-aim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Looney</dc:creator>
  <cp:keywords/>
  <dc:description/>
  <cp:lastModifiedBy>Ciara O’Driscoll</cp:lastModifiedBy>
  <cp:revision>2</cp:revision>
  <dcterms:created xsi:type="dcterms:W3CDTF">2026-01-05T13:37:00Z</dcterms:created>
  <dcterms:modified xsi:type="dcterms:W3CDTF">2026-01-05T13:37:00Z</dcterms:modified>
</cp:coreProperties>
</file>