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46A1" w14:textId="77777777" w:rsidR="00B74181" w:rsidRPr="006C032A" w:rsidRDefault="00B74181" w:rsidP="00B26559">
      <w:pPr>
        <w:shd w:val="clear" w:color="auto" w:fill="FFFFFF" w:themeFill="background1"/>
        <w:spacing w:after="0" w:line="360" w:lineRule="auto"/>
        <w:jc w:val="both"/>
        <w:rPr>
          <w:rFonts w:ascii="Calibri" w:eastAsia="Calibri" w:hAnsi="Calibri" w:cs="Calibri"/>
          <w:color w:val="000000" w:themeColor="text1"/>
          <w:kern w:val="0"/>
          <w:lang w:eastAsia="ja-JP"/>
          <w14:ligatures w14:val="none"/>
        </w:rPr>
      </w:pPr>
      <w:r w:rsidRPr="006C032A">
        <w:rPr>
          <w:rFonts w:ascii="Calibri" w:eastAsia="Calibri" w:hAnsi="Calibri" w:cs="Calibri"/>
          <w:color w:val="000000" w:themeColor="text1"/>
          <w:kern w:val="0"/>
          <w:lang w:eastAsia="ja-JP"/>
          <w14:ligatures w14:val="none"/>
        </w:rPr>
        <w:t>Dear Colleagues,</w:t>
      </w:r>
    </w:p>
    <w:p w14:paraId="6F021D17" w14:textId="3DA35DD9" w:rsidR="00DA3FF9" w:rsidRPr="006C032A" w:rsidRDefault="00B74181" w:rsidP="00B26559">
      <w:pPr>
        <w:spacing w:after="0" w:line="360" w:lineRule="auto"/>
        <w:jc w:val="both"/>
        <w:rPr>
          <w:rFonts w:ascii="Calibri" w:eastAsia="Calibri" w:hAnsi="Calibri" w:cs="Calibri"/>
          <w:color w:val="000000" w:themeColor="text1"/>
          <w:kern w:val="0"/>
          <w:lang w:eastAsia="ja-JP"/>
          <w14:ligatures w14:val="none"/>
        </w:rPr>
      </w:pPr>
      <w:r w:rsidRPr="006C032A">
        <w:rPr>
          <w:rFonts w:ascii="Calibri" w:eastAsia="Calibri" w:hAnsi="Calibri" w:cs="Calibri"/>
          <w:color w:val="000000" w:themeColor="text1"/>
          <w:kern w:val="0"/>
          <w:lang w:eastAsia="ja-JP"/>
          <w14:ligatures w14:val="none"/>
        </w:rPr>
        <w:t>These are the deadlines and announcements for the week</w:t>
      </w:r>
      <w:r w:rsidR="003A0EAA" w:rsidRPr="006C032A">
        <w:rPr>
          <w:rFonts w:ascii="Calibri" w:eastAsia="Calibri" w:hAnsi="Calibri" w:cs="Calibri"/>
          <w:color w:val="000000" w:themeColor="text1"/>
          <w:kern w:val="0"/>
          <w:lang w:eastAsia="ja-JP"/>
          <w14:ligatures w14:val="none"/>
        </w:rPr>
        <w:t xml:space="preserve"> </w:t>
      </w:r>
      <w:r w:rsidR="00CF3AB5" w:rsidRPr="006C032A">
        <w:rPr>
          <w:rFonts w:ascii="Calibri" w:eastAsia="Calibri" w:hAnsi="Calibri" w:cs="Calibri"/>
          <w:color w:val="000000" w:themeColor="text1"/>
          <w:kern w:val="0"/>
          <w:lang w:eastAsia="ja-JP"/>
          <w14:ligatures w14:val="none"/>
        </w:rPr>
        <w:t>0</w:t>
      </w:r>
      <w:r w:rsidR="00061C9A" w:rsidRPr="006C032A">
        <w:rPr>
          <w:rFonts w:ascii="Calibri" w:eastAsia="Calibri" w:hAnsi="Calibri" w:cs="Calibri"/>
          <w:color w:val="000000" w:themeColor="text1"/>
          <w:kern w:val="0"/>
          <w:lang w:eastAsia="ja-JP"/>
          <w14:ligatures w14:val="none"/>
        </w:rPr>
        <w:t>8</w:t>
      </w:r>
      <w:r w:rsidR="00787C8F" w:rsidRPr="006C032A">
        <w:rPr>
          <w:rFonts w:ascii="Calibri" w:eastAsia="Calibri" w:hAnsi="Calibri" w:cs="Calibri"/>
          <w:color w:val="000000" w:themeColor="text1"/>
          <w:kern w:val="0"/>
          <w:lang w:eastAsia="ja-JP"/>
          <w14:ligatures w14:val="none"/>
        </w:rPr>
        <w:t xml:space="preserve"> </w:t>
      </w:r>
      <w:r w:rsidR="00CF3AB5" w:rsidRPr="006C032A">
        <w:rPr>
          <w:rFonts w:ascii="Calibri" w:eastAsia="Calibri" w:hAnsi="Calibri" w:cs="Calibri"/>
          <w:color w:val="000000" w:themeColor="text1"/>
          <w:kern w:val="0"/>
          <w:lang w:eastAsia="ja-JP"/>
          <w14:ligatures w14:val="none"/>
        </w:rPr>
        <w:t>-</w:t>
      </w:r>
      <w:r w:rsidR="00787C8F" w:rsidRPr="006C032A">
        <w:rPr>
          <w:rFonts w:ascii="Calibri" w:eastAsia="Calibri" w:hAnsi="Calibri" w:cs="Calibri"/>
          <w:color w:val="000000" w:themeColor="text1"/>
          <w:kern w:val="0"/>
          <w:lang w:eastAsia="ja-JP"/>
          <w14:ligatures w14:val="none"/>
        </w:rPr>
        <w:t xml:space="preserve"> </w:t>
      </w:r>
      <w:r w:rsidR="00061C9A" w:rsidRPr="006C032A">
        <w:rPr>
          <w:rFonts w:ascii="Calibri" w:eastAsia="Calibri" w:hAnsi="Calibri" w:cs="Calibri"/>
          <w:color w:val="000000" w:themeColor="text1"/>
          <w:kern w:val="0"/>
          <w:lang w:eastAsia="ja-JP"/>
          <w14:ligatures w14:val="none"/>
        </w:rPr>
        <w:t>12</w:t>
      </w:r>
      <w:r w:rsidR="00CF3AB5" w:rsidRPr="006C032A">
        <w:rPr>
          <w:rFonts w:ascii="Calibri" w:eastAsia="Calibri" w:hAnsi="Calibri" w:cs="Calibri"/>
          <w:color w:val="000000" w:themeColor="text1"/>
          <w:kern w:val="0"/>
          <w:lang w:eastAsia="ja-JP"/>
          <w14:ligatures w14:val="none"/>
        </w:rPr>
        <w:t xml:space="preserve"> June </w:t>
      </w:r>
      <w:r w:rsidR="00BC613F" w:rsidRPr="006C032A">
        <w:rPr>
          <w:rFonts w:ascii="Calibri" w:eastAsia="Calibri" w:hAnsi="Calibri" w:cs="Calibri"/>
          <w:kern w:val="0"/>
          <w:lang w:eastAsia="ja-JP"/>
          <w14:ligatures w14:val="none"/>
        </w:rPr>
        <w:t>2026.</w:t>
      </w:r>
    </w:p>
    <w:p w14:paraId="7D6260E4" w14:textId="77777777" w:rsidR="00482EBE" w:rsidRPr="006C032A" w:rsidRDefault="00482EBE" w:rsidP="00B26559">
      <w:pPr>
        <w:spacing w:after="0" w:line="360" w:lineRule="auto"/>
        <w:jc w:val="both"/>
        <w:rPr>
          <w:rFonts w:ascii="Calibri" w:eastAsiaTheme="minorEastAsia" w:hAnsi="Calibri" w:cs="Calibri"/>
          <w:b/>
          <w:bCs/>
          <w:color w:val="EE0000"/>
          <w:kern w:val="0"/>
          <w:lang w:eastAsia="ja-JP"/>
          <w14:ligatures w14:val="none"/>
        </w:rPr>
      </w:pPr>
    </w:p>
    <w:p w14:paraId="5565783B" w14:textId="18684B3D" w:rsidR="00DA3FF9" w:rsidRPr="006C032A" w:rsidRDefault="00B74181" w:rsidP="00B26559">
      <w:pPr>
        <w:spacing w:after="0" w:line="360" w:lineRule="auto"/>
        <w:jc w:val="both"/>
        <w:rPr>
          <w:rFonts w:ascii="Calibri" w:eastAsia="Calibri" w:hAnsi="Calibri" w:cs="Calibri"/>
          <w:kern w:val="0"/>
          <w:lang w:eastAsia="ja-JP"/>
          <w14:ligatures w14:val="none"/>
        </w:rPr>
      </w:pPr>
      <w:r w:rsidRPr="006C032A">
        <w:rPr>
          <w:rFonts w:ascii="Calibri" w:eastAsiaTheme="minorEastAsia" w:hAnsi="Calibri" w:cs="Calibri"/>
          <w:b/>
          <w:bCs/>
          <w:color w:val="EE0000"/>
          <w:kern w:val="0"/>
          <w:lang w:eastAsia="ja-JP"/>
          <w14:ligatures w14:val="none"/>
        </w:rPr>
        <w:t>DEADLINES/IMPORTANT DATES</w:t>
      </w:r>
    </w:p>
    <w:p w14:paraId="48792862" w14:textId="3F543190" w:rsidR="001E133D" w:rsidRPr="006C032A" w:rsidRDefault="00951604" w:rsidP="00B26559">
      <w:pPr>
        <w:spacing w:after="0" w:line="360" w:lineRule="auto"/>
        <w:jc w:val="both"/>
        <w:rPr>
          <w:rFonts w:ascii="Calibri" w:eastAsiaTheme="minorEastAsia" w:hAnsi="Calibri" w:cs="Calibri"/>
          <w:kern w:val="0"/>
          <w:lang w:val="en-US" w:eastAsia="ja-JP"/>
          <w14:ligatures w14:val="none"/>
        </w:rPr>
      </w:pPr>
      <w:r w:rsidRPr="006C032A">
        <w:rPr>
          <w:rFonts w:ascii="Calibri" w:eastAsiaTheme="minorEastAsia" w:hAnsi="Calibri" w:cs="Calibri"/>
          <w:b/>
          <w:bCs/>
          <w:kern w:val="0"/>
          <w:lang w:val="en-US" w:eastAsia="ja-JP"/>
          <w14:ligatures w14:val="none"/>
        </w:rPr>
        <w:t>16</w:t>
      </w:r>
      <w:r w:rsidR="00327668" w:rsidRPr="006C032A">
        <w:rPr>
          <w:rFonts w:ascii="Calibri" w:eastAsiaTheme="minorEastAsia" w:hAnsi="Calibri" w:cs="Calibri"/>
          <w:kern w:val="0"/>
          <w:vertAlign w:val="superscript"/>
          <w:lang w:val="en-US" w:eastAsia="ja-JP"/>
          <w14:ligatures w14:val="none"/>
        </w:rPr>
        <w:t xml:space="preserve"> </w:t>
      </w:r>
      <w:r w:rsidR="00327668" w:rsidRPr="006C032A">
        <w:rPr>
          <w:rFonts w:ascii="Calibri" w:eastAsiaTheme="minorEastAsia" w:hAnsi="Calibri" w:cs="Calibri"/>
          <w:b/>
          <w:bCs/>
          <w:kern w:val="0"/>
          <w:lang w:val="en-US" w:eastAsia="ja-JP"/>
          <w14:ligatures w14:val="none"/>
        </w:rPr>
        <w:t xml:space="preserve">June: </w:t>
      </w:r>
      <w:r w:rsidR="00327668" w:rsidRPr="006C032A">
        <w:rPr>
          <w:rFonts w:ascii="Calibri" w:eastAsiaTheme="minorEastAsia" w:hAnsi="Calibri" w:cs="Calibri"/>
          <w:kern w:val="0"/>
          <w:lang w:val="en-US" w:eastAsia="ja-JP"/>
          <w14:ligatures w14:val="none"/>
        </w:rPr>
        <w:t xml:space="preserve">Link Applications </w:t>
      </w:r>
      <w:r w:rsidRPr="006C032A">
        <w:rPr>
          <w:rFonts w:ascii="Calibri" w:eastAsiaTheme="minorEastAsia" w:hAnsi="Calibri" w:cs="Calibri"/>
          <w:kern w:val="0"/>
          <w:lang w:val="en-US" w:eastAsia="ja-JP"/>
          <w14:ligatures w14:val="none"/>
        </w:rPr>
        <w:t xml:space="preserve">2026/2027 </w:t>
      </w:r>
      <w:r w:rsidR="00327668" w:rsidRPr="006C032A">
        <w:rPr>
          <w:rFonts w:ascii="Calibri" w:eastAsiaTheme="minorEastAsia" w:hAnsi="Calibri" w:cs="Calibri"/>
          <w:kern w:val="0"/>
          <w:lang w:val="en-US" w:eastAsia="ja-JP"/>
          <w14:ligatures w14:val="none"/>
        </w:rPr>
        <w:t>close</w:t>
      </w:r>
      <w:r w:rsidR="00E959FC" w:rsidRPr="006C032A">
        <w:rPr>
          <w:rFonts w:ascii="Calibri" w:eastAsiaTheme="minorEastAsia" w:hAnsi="Calibri" w:cs="Calibri"/>
          <w:kern w:val="0"/>
          <w:lang w:val="en-US" w:eastAsia="ja-JP"/>
          <w14:ligatures w14:val="none"/>
        </w:rPr>
        <w:t>s</w:t>
      </w:r>
    </w:p>
    <w:p w14:paraId="4302C89D" w14:textId="76FAF383" w:rsidR="00A135CB" w:rsidRPr="006C032A" w:rsidRDefault="00A135CB" w:rsidP="00B26559">
      <w:pPr>
        <w:spacing w:after="0" w:line="360" w:lineRule="auto"/>
        <w:jc w:val="both"/>
        <w:rPr>
          <w:rFonts w:ascii="Calibri" w:eastAsiaTheme="minorEastAsia" w:hAnsi="Calibri" w:cs="Calibri"/>
          <w:b/>
          <w:bCs/>
          <w:kern w:val="0"/>
          <w:lang w:val="en-US" w:eastAsia="ja-JP"/>
          <w14:ligatures w14:val="none"/>
        </w:rPr>
      </w:pPr>
      <w:r w:rsidRPr="006C032A">
        <w:rPr>
          <w:rFonts w:ascii="Calibri" w:eastAsiaTheme="minorEastAsia" w:hAnsi="Calibri" w:cs="Calibri"/>
          <w:b/>
          <w:bCs/>
          <w:kern w:val="0"/>
          <w:lang w:val="en-US" w:eastAsia="ja-JP"/>
          <w14:ligatures w14:val="none"/>
        </w:rPr>
        <w:t>26 June:</w:t>
      </w:r>
      <w:r w:rsidRPr="006C032A">
        <w:rPr>
          <w:rFonts w:ascii="Calibri" w:eastAsiaTheme="minorEastAsia" w:hAnsi="Calibri" w:cs="Calibri"/>
          <w:kern w:val="0"/>
          <w:lang w:val="en-US" w:eastAsia="ja-JP"/>
          <w14:ligatures w14:val="none"/>
        </w:rPr>
        <w:t xml:space="preserve"> Process for Continuing Students for NSLF closes</w:t>
      </w:r>
    </w:p>
    <w:p w14:paraId="1DAADDD5" w14:textId="71120026" w:rsidR="00AA5FC4" w:rsidRPr="006C032A" w:rsidRDefault="00AA5FC4" w:rsidP="00B26559">
      <w:pPr>
        <w:spacing w:after="0" w:line="360" w:lineRule="auto"/>
        <w:jc w:val="both"/>
        <w:rPr>
          <w:rFonts w:ascii="Calibri" w:eastAsiaTheme="minorEastAsia" w:hAnsi="Calibri" w:cs="Calibri"/>
          <w:kern w:val="0"/>
          <w:lang w:val="en-US" w:eastAsia="ja-JP"/>
          <w14:ligatures w14:val="none"/>
        </w:rPr>
      </w:pPr>
    </w:p>
    <w:p w14:paraId="2C641805" w14:textId="25D943A6" w:rsidR="00084171" w:rsidRPr="006C032A" w:rsidRDefault="00B74181" w:rsidP="00B26559">
      <w:pPr>
        <w:shd w:val="clear" w:color="auto" w:fill="FFFFFF" w:themeFill="background1"/>
        <w:spacing w:after="0" w:line="360" w:lineRule="auto"/>
        <w:jc w:val="both"/>
        <w:rPr>
          <w:rFonts w:ascii="Calibri" w:eastAsiaTheme="minorEastAsia" w:hAnsi="Calibri" w:cs="Calibri"/>
          <w:b/>
          <w:bCs/>
          <w:color w:val="EE0000"/>
          <w:kern w:val="0"/>
          <w:lang w:eastAsia="ja-JP"/>
          <w14:ligatures w14:val="none"/>
        </w:rPr>
      </w:pPr>
      <w:r w:rsidRPr="006C032A">
        <w:rPr>
          <w:rFonts w:ascii="Calibri" w:eastAsiaTheme="minorEastAsia" w:hAnsi="Calibri" w:cs="Calibri"/>
          <w:b/>
          <w:bCs/>
          <w:color w:val="EE0000"/>
          <w:kern w:val="0"/>
          <w:lang w:eastAsia="ja-JP"/>
          <w14:ligatures w14:val="none"/>
        </w:rPr>
        <w:t>FOR YOUR INFORMATION</w:t>
      </w:r>
    </w:p>
    <w:p w14:paraId="7BF37A46" w14:textId="1622D8A5" w:rsidR="006C032A" w:rsidRPr="006C032A" w:rsidRDefault="006C032A" w:rsidP="006C032A">
      <w:pPr>
        <w:spacing w:after="0" w:line="360" w:lineRule="auto"/>
        <w:jc w:val="both"/>
        <w:rPr>
          <w:rFonts w:ascii="Calibri" w:hAnsi="Calibri" w:cs="Calibri"/>
          <w:b/>
          <w:bCs/>
        </w:rPr>
      </w:pPr>
      <w:r w:rsidRPr="006C032A">
        <w:rPr>
          <w:rFonts w:ascii="Calibri" w:hAnsi="Calibri" w:cs="Calibri"/>
          <w:b/>
          <w:bCs/>
        </w:rPr>
        <w:t xml:space="preserve">Programme Readiness for ECCE, NCS, and CCSP Saver Programme 2026/2027 </w:t>
      </w:r>
    </w:p>
    <w:p w14:paraId="46A6C990" w14:textId="41E063E4" w:rsidR="006C032A" w:rsidRPr="006C032A" w:rsidRDefault="006C032A" w:rsidP="006C032A">
      <w:pPr>
        <w:spacing w:after="0" w:line="360" w:lineRule="auto"/>
        <w:jc w:val="both"/>
        <w:rPr>
          <w:rFonts w:ascii="Calibri" w:hAnsi="Calibri" w:cs="Calibri"/>
        </w:rPr>
      </w:pPr>
      <w:r w:rsidRPr="006C032A">
        <w:rPr>
          <w:rFonts w:ascii="Calibri" w:hAnsi="Calibri" w:cs="Calibri"/>
        </w:rPr>
        <w:t>Programme Readiness for ECCE, NCS and the CCSP Saver Programme 2026/2027 is now available for services to complete on the Early Years Hive. </w:t>
      </w:r>
    </w:p>
    <w:p w14:paraId="2CCD9040" w14:textId="77777777" w:rsidR="006C032A" w:rsidRPr="006C032A" w:rsidRDefault="006C032A" w:rsidP="00583526">
      <w:pPr>
        <w:spacing w:after="0" w:line="360" w:lineRule="auto"/>
        <w:jc w:val="both"/>
        <w:rPr>
          <w:rFonts w:ascii="Calibri" w:hAnsi="Calibri" w:cs="Calibri"/>
          <w:b/>
          <w:bCs/>
        </w:rPr>
      </w:pPr>
    </w:p>
    <w:p w14:paraId="2C58839A" w14:textId="34EF7005" w:rsidR="004B53C5" w:rsidRPr="006C032A" w:rsidRDefault="004B53C5" w:rsidP="00583526">
      <w:pPr>
        <w:spacing w:after="0" w:line="360" w:lineRule="auto"/>
        <w:jc w:val="both"/>
        <w:rPr>
          <w:rFonts w:ascii="Calibri" w:hAnsi="Calibri" w:cs="Calibri"/>
          <w:b/>
          <w:bCs/>
        </w:rPr>
      </w:pPr>
      <w:r w:rsidRPr="006C032A">
        <w:rPr>
          <w:rFonts w:ascii="Calibri" w:hAnsi="Calibri" w:cs="Calibri"/>
          <w:b/>
          <w:bCs/>
        </w:rPr>
        <w:t xml:space="preserve">Programme Readiness for </w:t>
      </w:r>
      <w:r w:rsidR="00061C9A" w:rsidRPr="006C032A">
        <w:rPr>
          <w:rFonts w:ascii="Calibri" w:hAnsi="Calibri" w:cs="Calibri"/>
          <w:b/>
          <w:bCs/>
        </w:rPr>
        <w:t xml:space="preserve">Core Funding </w:t>
      </w:r>
      <w:r w:rsidRPr="006C032A">
        <w:rPr>
          <w:rFonts w:ascii="Calibri" w:hAnsi="Calibri" w:cs="Calibri"/>
          <w:b/>
          <w:bCs/>
        </w:rPr>
        <w:t>2026/2027</w:t>
      </w:r>
    </w:p>
    <w:p w14:paraId="7B892660" w14:textId="4F428D87" w:rsidR="00127FFD" w:rsidRPr="006C032A" w:rsidRDefault="002329D4" w:rsidP="00583526">
      <w:pPr>
        <w:spacing w:after="0" w:line="360" w:lineRule="auto"/>
        <w:jc w:val="both"/>
        <w:rPr>
          <w:rFonts w:ascii="Calibri" w:hAnsi="Calibri" w:cs="Calibri"/>
          <w:strike/>
        </w:rPr>
      </w:pPr>
      <w:r w:rsidRPr="006C032A">
        <w:rPr>
          <w:rFonts w:ascii="Calibri" w:hAnsi="Calibri" w:cs="Calibri"/>
        </w:rPr>
        <w:t>Applications</w:t>
      </w:r>
      <w:r w:rsidR="00127FFD" w:rsidRPr="006C032A">
        <w:rPr>
          <w:rFonts w:ascii="Calibri" w:hAnsi="Calibri" w:cs="Calibri"/>
        </w:rPr>
        <w:t xml:space="preserve"> for the Core Funding 2026/2027</w:t>
      </w:r>
      <w:r w:rsidR="00B356FC" w:rsidRPr="006C032A">
        <w:rPr>
          <w:rFonts w:ascii="Calibri" w:hAnsi="Calibri" w:cs="Calibri"/>
        </w:rPr>
        <w:t xml:space="preserve"> are </w:t>
      </w:r>
      <w:r w:rsidR="00384E0D" w:rsidRPr="006C032A">
        <w:rPr>
          <w:rFonts w:ascii="Calibri" w:hAnsi="Calibri" w:cs="Calibri"/>
        </w:rPr>
        <w:t>now open.</w:t>
      </w:r>
      <w:r w:rsidR="00127FFD" w:rsidRPr="006C032A">
        <w:rPr>
          <w:rFonts w:ascii="Calibri" w:hAnsi="Calibri" w:cs="Calibri"/>
        </w:rPr>
        <w:t xml:space="preserve"> Partner Services contracted </w:t>
      </w:r>
      <w:r w:rsidR="00384E0D" w:rsidRPr="006C032A">
        <w:rPr>
          <w:rFonts w:ascii="Calibri" w:hAnsi="Calibri" w:cs="Calibri"/>
        </w:rPr>
        <w:t>for Core Funding</w:t>
      </w:r>
      <w:r w:rsidR="00127FFD" w:rsidRPr="006C032A">
        <w:rPr>
          <w:rFonts w:ascii="Calibri" w:hAnsi="Calibri" w:cs="Calibri"/>
        </w:rPr>
        <w:t xml:space="preserve"> 2025/2</w:t>
      </w:r>
      <w:r w:rsidR="00086146" w:rsidRPr="006C032A">
        <w:rPr>
          <w:rFonts w:ascii="Calibri" w:hAnsi="Calibri" w:cs="Calibri"/>
        </w:rPr>
        <w:t>02</w:t>
      </w:r>
      <w:r w:rsidR="00127FFD" w:rsidRPr="006C032A">
        <w:rPr>
          <w:rFonts w:ascii="Calibri" w:hAnsi="Calibri" w:cs="Calibri"/>
        </w:rPr>
        <w:t>6</w:t>
      </w:r>
      <w:r w:rsidRPr="006C032A">
        <w:rPr>
          <w:rFonts w:ascii="Calibri" w:hAnsi="Calibri" w:cs="Calibri"/>
        </w:rPr>
        <w:t xml:space="preserve"> that</w:t>
      </w:r>
      <w:r w:rsidR="00127FFD" w:rsidRPr="006C032A">
        <w:rPr>
          <w:rFonts w:ascii="Calibri" w:hAnsi="Calibri" w:cs="Calibri"/>
        </w:rPr>
        <w:t xml:space="preserve"> have completed the May Review and Confirm process </w:t>
      </w:r>
      <w:r w:rsidRPr="006C032A">
        <w:rPr>
          <w:rFonts w:ascii="Calibri" w:hAnsi="Calibri" w:cs="Calibri"/>
        </w:rPr>
        <w:t>and have an approved status can</w:t>
      </w:r>
      <w:r w:rsidR="00127FFD" w:rsidRPr="006C032A">
        <w:rPr>
          <w:rFonts w:ascii="Calibri" w:hAnsi="Calibri" w:cs="Calibri"/>
        </w:rPr>
        <w:t xml:space="preserve"> auto-populate their </w:t>
      </w:r>
      <w:r w:rsidRPr="006C032A">
        <w:rPr>
          <w:rFonts w:ascii="Calibri" w:hAnsi="Calibri" w:cs="Calibri"/>
        </w:rPr>
        <w:t>a</w:t>
      </w:r>
      <w:r w:rsidR="00127FFD" w:rsidRPr="006C032A">
        <w:rPr>
          <w:rFonts w:ascii="Calibri" w:hAnsi="Calibri" w:cs="Calibri"/>
        </w:rPr>
        <w:t>pplication</w:t>
      </w:r>
      <w:r w:rsidR="0021040F" w:rsidRPr="006C032A">
        <w:rPr>
          <w:rFonts w:ascii="Calibri" w:hAnsi="Calibri" w:cs="Calibri"/>
        </w:rPr>
        <w:t xml:space="preserve"> </w:t>
      </w:r>
      <w:r w:rsidR="00127FFD" w:rsidRPr="006C032A">
        <w:rPr>
          <w:rFonts w:ascii="Calibri" w:hAnsi="Calibri" w:cs="Calibri"/>
        </w:rPr>
        <w:t xml:space="preserve">using the information from the most recently </w:t>
      </w:r>
      <w:r w:rsidRPr="006C032A">
        <w:rPr>
          <w:rFonts w:ascii="Calibri" w:hAnsi="Calibri" w:cs="Calibri"/>
        </w:rPr>
        <w:t>a</w:t>
      </w:r>
      <w:r w:rsidR="00127FFD" w:rsidRPr="006C032A">
        <w:rPr>
          <w:rFonts w:ascii="Calibri" w:hAnsi="Calibri" w:cs="Calibri"/>
        </w:rPr>
        <w:t>pproved</w:t>
      </w:r>
      <w:r w:rsidRPr="006C032A">
        <w:rPr>
          <w:rFonts w:ascii="Calibri" w:hAnsi="Calibri" w:cs="Calibri"/>
        </w:rPr>
        <w:t xml:space="preserve"> </w:t>
      </w:r>
      <w:r w:rsidR="00127FFD" w:rsidRPr="006C032A">
        <w:rPr>
          <w:rFonts w:ascii="Calibri" w:hAnsi="Calibri" w:cs="Calibri"/>
        </w:rPr>
        <w:t>2025/26 Core Funding application.</w:t>
      </w:r>
      <w:r w:rsidR="0021040F" w:rsidRPr="006C032A">
        <w:rPr>
          <w:rFonts w:ascii="Calibri" w:hAnsi="Calibri" w:cs="Calibri"/>
        </w:rPr>
        <w:t xml:space="preserve"> </w:t>
      </w:r>
      <w:r w:rsidR="00384E0D" w:rsidRPr="006C032A">
        <w:rPr>
          <w:rFonts w:ascii="Calibri" w:hAnsi="Calibri" w:cs="Calibri"/>
        </w:rPr>
        <w:t>All</w:t>
      </w:r>
      <w:r w:rsidR="00127FFD" w:rsidRPr="006C032A">
        <w:rPr>
          <w:rFonts w:ascii="Calibri" w:hAnsi="Calibri" w:cs="Calibri"/>
        </w:rPr>
        <w:t xml:space="preserve"> retrospective Update Due Dates(s) for the 2025/2</w:t>
      </w:r>
      <w:r w:rsidR="00086146" w:rsidRPr="006C032A">
        <w:rPr>
          <w:rFonts w:ascii="Calibri" w:hAnsi="Calibri" w:cs="Calibri"/>
        </w:rPr>
        <w:t>02</w:t>
      </w:r>
      <w:r w:rsidR="00127FFD" w:rsidRPr="006C032A">
        <w:rPr>
          <w:rFonts w:ascii="Calibri" w:hAnsi="Calibri" w:cs="Calibri"/>
        </w:rPr>
        <w:t>6 Core Funding programme year</w:t>
      </w:r>
      <w:r w:rsidR="00384E0D" w:rsidRPr="006C032A">
        <w:rPr>
          <w:rFonts w:ascii="Calibri" w:hAnsi="Calibri" w:cs="Calibri"/>
        </w:rPr>
        <w:t xml:space="preserve"> </w:t>
      </w:r>
      <w:r w:rsidR="00127FFD" w:rsidRPr="006C032A">
        <w:rPr>
          <w:rFonts w:ascii="Calibri" w:hAnsi="Calibri" w:cs="Calibri"/>
        </w:rPr>
        <w:t xml:space="preserve">must be actioned </w:t>
      </w:r>
      <w:r w:rsidR="00577CF8" w:rsidRPr="006C032A">
        <w:rPr>
          <w:rFonts w:ascii="Calibri" w:hAnsi="Calibri" w:cs="Calibri"/>
        </w:rPr>
        <w:t>before</w:t>
      </w:r>
      <w:r w:rsidR="00127FFD" w:rsidRPr="006C032A">
        <w:rPr>
          <w:rFonts w:ascii="Calibri" w:hAnsi="Calibri" w:cs="Calibri"/>
        </w:rPr>
        <w:t xml:space="preserve"> </w:t>
      </w:r>
      <w:r w:rsidRPr="006C032A">
        <w:rPr>
          <w:rFonts w:ascii="Calibri" w:hAnsi="Calibri" w:cs="Calibri"/>
        </w:rPr>
        <w:t>beginning the new</w:t>
      </w:r>
      <w:r w:rsidR="00127FFD" w:rsidRPr="006C032A">
        <w:rPr>
          <w:rFonts w:ascii="Calibri" w:hAnsi="Calibri" w:cs="Calibri"/>
        </w:rPr>
        <w:t xml:space="preserve"> </w:t>
      </w:r>
      <w:r w:rsidRPr="006C032A">
        <w:rPr>
          <w:rFonts w:ascii="Calibri" w:hAnsi="Calibri" w:cs="Calibri"/>
        </w:rPr>
        <w:t xml:space="preserve">application. </w:t>
      </w:r>
    </w:p>
    <w:p w14:paraId="28FF1D9B" w14:textId="0F9F87F4" w:rsidR="00384E0D" w:rsidRPr="006C032A" w:rsidRDefault="002329D4" w:rsidP="00583526">
      <w:pPr>
        <w:spacing w:after="0" w:line="360" w:lineRule="auto"/>
        <w:jc w:val="both"/>
        <w:rPr>
          <w:rFonts w:ascii="Calibri" w:hAnsi="Calibri" w:cs="Calibri"/>
        </w:rPr>
      </w:pPr>
      <w:r w:rsidRPr="006C032A">
        <w:rPr>
          <w:rFonts w:ascii="Calibri" w:hAnsi="Calibri" w:cs="Calibri"/>
        </w:rPr>
        <w:t>Following submission</w:t>
      </w:r>
      <w:r w:rsidR="00127FFD" w:rsidRPr="006C032A">
        <w:rPr>
          <w:rFonts w:ascii="Calibri" w:hAnsi="Calibri" w:cs="Calibri"/>
        </w:rPr>
        <w:t> </w:t>
      </w:r>
      <w:r w:rsidR="0021040F" w:rsidRPr="006C032A">
        <w:rPr>
          <w:rFonts w:ascii="Calibri" w:hAnsi="Calibri" w:cs="Calibri"/>
        </w:rPr>
        <w:t>provider</w:t>
      </w:r>
      <w:r w:rsidRPr="006C032A">
        <w:rPr>
          <w:rFonts w:ascii="Calibri" w:hAnsi="Calibri" w:cs="Calibri"/>
        </w:rPr>
        <w:t>s</w:t>
      </w:r>
      <w:r w:rsidR="0021040F" w:rsidRPr="006C032A">
        <w:rPr>
          <w:rFonts w:ascii="Calibri" w:hAnsi="Calibri" w:cs="Calibri"/>
        </w:rPr>
        <w:t xml:space="preserve"> will have</w:t>
      </w:r>
      <w:r w:rsidR="00127FFD" w:rsidRPr="006C032A">
        <w:rPr>
          <w:rFonts w:ascii="Calibri" w:hAnsi="Calibri" w:cs="Calibri"/>
        </w:rPr>
        <w:t xml:space="preserve"> 21-day</w:t>
      </w:r>
      <w:r w:rsidRPr="006C032A">
        <w:rPr>
          <w:rFonts w:ascii="Calibri" w:hAnsi="Calibri" w:cs="Calibri"/>
        </w:rPr>
        <w:t>s to accept the Core Funding Partner Service Funding Agreement 2026/2</w:t>
      </w:r>
      <w:r w:rsidR="00086146" w:rsidRPr="006C032A">
        <w:rPr>
          <w:rFonts w:ascii="Calibri" w:hAnsi="Calibri" w:cs="Calibri"/>
        </w:rPr>
        <w:t>02</w:t>
      </w:r>
      <w:r w:rsidRPr="006C032A">
        <w:rPr>
          <w:rFonts w:ascii="Calibri" w:hAnsi="Calibri" w:cs="Calibri"/>
        </w:rPr>
        <w:t>7. Additional</w:t>
      </w:r>
      <w:r w:rsidR="00127FFD" w:rsidRPr="006C032A">
        <w:rPr>
          <w:rFonts w:ascii="Calibri" w:hAnsi="Calibri" w:cs="Calibri"/>
        </w:rPr>
        <w:t> resources are available under the </w:t>
      </w:r>
      <w:hyperlink r:id="rId8" w:history="1">
        <w:r w:rsidR="00127FFD" w:rsidRPr="006C032A">
          <w:rPr>
            <w:rStyle w:val="Hyperlink"/>
            <w:rFonts w:ascii="Calibri" w:hAnsi="Calibri" w:cs="Calibri"/>
          </w:rPr>
          <w:t>Help and Support</w:t>
        </w:r>
      </w:hyperlink>
      <w:r w:rsidR="00127FFD" w:rsidRPr="006C032A">
        <w:rPr>
          <w:rFonts w:ascii="Calibri" w:hAnsi="Calibri" w:cs="Calibri"/>
        </w:rPr>
        <w:t xml:space="preserve"> section on the </w:t>
      </w:r>
      <w:r w:rsidRPr="006C032A">
        <w:rPr>
          <w:rFonts w:ascii="Calibri" w:hAnsi="Calibri" w:cs="Calibri"/>
        </w:rPr>
        <w:t>EY</w:t>
      </w:r>
      <w:r w:rsidR="00127FFD" w:rsidRPr="006C032A">
        <w:rPr>
          <w:rFonts w:ascii="Calibri" w:hAnsi="Calibri" w:cs="Calibri"/>
        </w:rPr>
        <w:t xml:space="preserve"> Hive. </w:t>
      </w:r>
      <w:r w:rsidR="00086146" w:rsidRPr="006C032A">
        <w:rPr>
          <w:rFonts w:ascii="Calibri" w:hAnsi="Calibri" w:cs="Calibri"/>
        </w:rPr>
        <w:t xml:space="preserve">You can access the Core Funding Year 5 (2026/2027) Funding Agreement </w:t>
      </w:r>
      <w:hyperlink r:id="rId9" w:tgtFrame="_blank" w:history="1">
        <w:r w:rsidR="00086146" w:rsidRPr="006C032A">
          <w:rPr>
            <w:rStyle w:val="Hyperlink"/>
            <w:rFonts w:ascii="Calibri" w:hAnsi="Calibri" w:cs="Calibri"/>
          </w:rPr>
          <w:t>here.</w:t>
        </w:r>
      </w:hyperlink>
      <w:r w:rsidR="00086146" w:rsidRPr="006C032A">
        <w:rPr>
          <w:rFonts w:ascii="Calibri" w:hAnsi="Calibri" w:cs="Calibri"/>
        </w:rPr>
        <w:t xml:space="preserve"> </w:t>
      </w:r>
      <w:r w:rsidR="00A46222" w:rsidRPr="006C032A">
        <w:rPr>
          <w:rFonts w:ascii="Calibri" w:hAnsi="Calibri" w:cs="Calibri"/>
        </w:rPr>
        <w:t>T</w:t>
      </w:r>
      <w:r w:rsidR="00086146" w:rsidRPr="006C032A">
        <w:rPr>
          <w:rFonts w:ascii="Calibri" w:hAnsi="Calibri" w:cs="Calibri"/>
        </w:rPr>
        <w:t>he Overview of the changes to Core Funding Year 5</w:t>
      </w:r>
      <w:r w:rsidR="00A46222" w:rsidRPr="006C032A">
        <w:rPr>
          <w:rFonts w:ascii="Calibri" w:hAnsi="Calibri" w:cs="Calibri"/>
        </w:rPr>
        <w:t xml:space="preserve"> can be found</w:t>
      </w:r>
      <w:r w:rsidR="00086146" w:rsidRPr="006C032A">
        <w:rPr>
          <w:rFonts w:ascii="Calibri" w:hAnsi="Calibri" w:cs="Calibri"/>
        </w:rPr>
        <w:t xml:space="preserve"> </w:t>
      </w:r>
      <w:hyperlink r:id="rId10" w:tgtFrame="_blank" w:history="1">
        <w:r w:rsidR="00086146" w:rsidRPr="006C032A">
          <w:rPr>
            <w:rStyle w:val="Hyperlink"/>
            <w:rFonts w:ascii="Calibri" w:hAnsi="Calibri" w:cs="Calibri"/>
          </w:rPr>
          <w:t>here.</w:t>
        </w:r>
      </w:hyperlink>
    </w:p>
    <w:p w14:paraId="70AE4AF2" w14:textId="77777777" w:rsidR="00B26559" w:rsidRPr="006C032A" w:rsidRDefault="00B26559" w:rsidP="00583526">
      <w:pPr>
        <w:spacing w:after="0" w:line="360" w:lineRule="auto"/>
        <w:jc w:val="both"/>
        <w:rPr>
          <w:rFonts w:ascii="Calibri" w:hAnsi="Calibri" w:cs="Calibri"/>
        </w:rPr>
      </w:pPr>
    </w:p>
    <w:p w14:paraId="0628F320" w14:textId="35FE4D8B" w:rsidR="00B26559" w:rsidRPr="006C032A" w:rsidRDefault="00B26559" w:rsidP="00583526">
      <w:pPr>
        <w:spacing w:after="0" w:line="360" w:lineRule="auto"/>
        <w:jc w:val="both"/>
        <w:rPr>
          <w:rFonts w:ascii="Calibri" w:hAnsi="Calibri" w:cs="Calibri"/>
          <w:b/>
          <w:bCs/>
        </w:rPr>
      </w:pPr>
      <w:r w:rsidRPr="006C032A">
        <w:rPr>
          <w:rFonts w:ascii="Calibri" w:hAnsi="Calibri" w:cs="Calibri"/>
          <w:b/>
          <w:bCs/>
          <w:lang w:val="en-GB"/>
        </w:rPr>
        <w:t xml:space="preserve">Nurturing Skills Learner Fund </w:t>
      </w:r>
      <w:r w:rsidR="00086146" w:rsidRPr="006C032A">
        <w:rPr>
          <w:rFonts w:ascii="Calibri" w:hAnsi="Calibri" w:cs="Calibri"/>
          <w:b/>
          <w:bCs/>
          <w:lang w:val="en-GB"/>
        </w:rPr>
        <w:t xml:space="preserve">- </w:t>
      </w:r>
      <w:r w:rsidR="00CA2F15" w:rsidRPr="006C032A">
        <w:rPr>
          <w:rFonts w:ascii="Calibri" w:hAnsi="Calibri" w:cs="Calibri"/>
          <w:b/>
          <w:bCs/>
          <w:lang w:val="en-GB"/>
        </w:rPr>
        <w:t>Continuing</w:t>
      </w:r>
      <w:r w:rsidRPr="006C032A">
        <w:rPr>
          <w:rFonts w:ascii="Calibri" w:hAnsi="Calibri" w:cs="Calibri"/>
          <w:b/>
          <w:bCs/>
          <w:lang w:val="en-GB"/>
        </w:rPr>
        <w:t xml:space="preserve"> Students 2026</w:t>
      </w:r>
      <w:r w:rsidR="00086146" w:rsidRPr="006C032A">
        <w:rPr>
          <w:rFonts w:ascii="Calibri" w:hAnsi="Calibri" w:cs="Calibri"/>
          <w:b/>
          <w:bCs/>
          <w:lang w:val="en-GB"/>
        </w:rPr>
        <w:t>/27</w:t>
      </w:r>
    </w:p>
    <w:p w14:paraId="3BDEA1BC" w14:textId="329D5140" w:rsidR="00735EA8" w:rsidRPr="006C032A" w:rsidRDefault="00086146" w:rsidP="00583526">
      <w:pPr>
        <w:spacing w:after="0" w:line="360" w:lineRule="auto"/>
        <w:jc w:val="both"/>
        <w:rPr>
          <w:rFonts w:ascii="Calibri" w:hAnsi="Calibri" w:cs="Calibri"/>
        </w:rPr>
      </w:pPr>
      <w:r w:rsidRPr="006C032A">
        <w:rPr>
          <w:rFonts w:ascii="Calibri" w:hAnsi="Calibri" w:cs="Calibri"/>
        </w:rPr>
        <w:t>The</w:t>
      </w:r>
      <w:r w:rsidRPr="006C032A">
        <w:rPr>
          <w:rFonts w:ascii="Calibri" w:hAnsi="Calibri" w:cs="Calibri"/>
        </w:rPr>
        <w:t xml:space="preserve"> process for Nurturing Skills Learner Fund (NSLF) Continuous Students to confirm their eligibility for the coming academic year 2026/2027 </w:t>
      </w:r>
      <w:r w:rsidR="00964361" w:rsidRPr="006C032A">
        <w:rPr>
          <w:rFonts w:ascii="Calibri" w:hAnsi="Calibri" w:cs="Calibri"/>
        </w:rPr>
        <w:t>is now open</w:t>
      </w:r>
      <w:r w:rsidRPr="006C032A">
        <w:rPr>
          <w:rFonts w:ascii="Calibri" w:hAnsi="Calibri" w:cs="Calibri"/>
        </w:rPr>
        <w:t xml:space="preserve"> </w:t>
      </w:r>
      <w:r w:rsidRPr="006C032A">
        <w:rPr>
          <w:rFonts w:ascii="Calibri" w:hAnsi="Calibri" w:cs="Calibri"/>
        </w:rPr>
        <w:t>and</w:t>
      </w:r>
      <w:r w:rsidRPr="006C032A">
        <w:rPr>
          <w:rFonts w:ascii="Calibri" w:hAnsi="Calibri" w:cs="Calibri"/>
        </w:rPr>
        <w:t xml:space="preserve"> will close on 26 June 2026 at 5pm. Continuing students</w:t>
      </w:r>
      <w:r w:rsidRPr="006C032A">
        <w:rPr>
          <w:rFonts w:ascii="Calibri" w:hAnsi="Calibri" w:cs="Calibri"/>
          <w:b/>
          <w:bCs/>
        </w:rPr>
        <w:t xml:space="preserve"> </w:t>
      </w:r>
      <w:r w:rsidRPr="006C032A">
        <w:rPr>
          <w:rFonts w:ascii="Calibri" w:hAnsi="Calibri" w:cs="Calibri"/>
        </w:rPr>
        <w:t>are</w:t>
      </w:r>
      <w:r w:rsidRPr="006C032A">
        <w:rPr>
          <w:rFonts w:ascii="Calibri" w:hAnsi="Calibri" w:cs="Calibri"/>
          <w:b/>
          <w:bCs/>
        </w:rPr>
        <w:t> </w:t>
      </w:r>
      <w:r w:rsidRPr="006C032A">
        <w:rPr>
          <w:rFonts w:ascii="Calibri" w:hAnsi="Calibri" w:cs="Calibri"/>
        </w:rPr>
        <w:t>existing students who successfully received NSLF funding for academic year 2024/2025 and/or 2025/2026 and are eligible to continue to receive funding for academic year 2026/2027</w:t>
      </w:r>
      <w:r w:rsidRPr="006C032A">
        <w:rPr>
          <w:rFonts w:ascii="Calibri" w:hAnsi="Calibri" w:cs="Calibri"/>
        </w:rPr>
        <w:t xml:space="preserve">. </w:t>
      </w:r>
      <w:r w:rsidRPr="006C032A">
        <w:rPr>
          <w:rFonts w:ascii="Calibri" w:hAnsi="Calibri" w:cs="Calibri"/>
        </w:rPr>
        <w:t>It is the responsibility of the student to confirm their eligibility and failure to do so will result in NSLF funding being withdrawn. Once eligibility is confirmed, a new letter of Conditional Funding will be issued for the academic year 2026/2027.</w:t>
      </w:r>
      <w:r w:rsidRPr="006C032A">
        <w:rPr>
          <w:rFonts w:ascii="Calibri" w:hAnsi="Calibri" w:cs="Calibri"/>
        </w:rPr>
        <w:t xml:space="preserve"> </w:t>
      </w:r>
      <w:r w:rsidRPr="006C032A">
        <w:rPr>
          <w:rFonts w:ascii="Calibri" w:hAnsi="Calibri" w:cs="Calibri"/>
        </w:rPr>
        <w:t>Resources from</w:t>
      </w:r>
      <w:r w:rsidRPr="006C032A">
        <w:rPr>
          <w:rFonts w:ascii="Calibri" w:hAnsi="Calibri" w:cs="Calibri"/>
          <w:b/>
          <w:bCs/>
        </w:rPr>
        <w:t> </w:t>
      </w:r>
      <w:r w:rsidRPr="006C032A">
        <w:rPr>
          <w:rFonts w:ascii="Calibri" w:hAnsi="Calibri" w:cs="Calibri"/>
        </w:rPr>
        <w:t xml:space="preserve">the recent training sessions held </w:t>
      </w:r>
      <w:r w:rsidR="0031696D" w:rsidRPr="006C032A">
        <w:rPr>
          <w:rFonts w:ascii="Calibri" w:hAnsi="Calibri" w:cs="Calibri"/>
        </w:rPr>
        <w:t>in May</w:t>
      </w:r>
      <w:r w:rsidRPr="006C032A">
        <w:rPr>
          <w:rFonts w:ascii="Calibri" w:hAnsi="Calibri" w:cs="Calibri"/>
        </w:rPr>
        <w:t xml:space="preserve"> 2026 can be found in the resources section of the NSLF Student Portal</w:t>
      </w:r>
      <w:r w:rsidR="000E26A7" w:rsidRPr="006C032A">
        <w:rPr>
          <w:rFonts w:ascii="Calibri" w:hAnsi="Calibri" w:cs="Calibri"/>
        </w:rPr>
        <w:t xml:space="preserve"> and </w:t>
      </w:r>
      <w:hyperlink r:id="rId11" w:history="1">
        <w:r w:rsidR="000E26A7" w:rsidRPr="006C032A">
          <w:rPr>
            <w:rStyle w:val="Hyperlink"/>
            <w:rFonts w:ascii="Calibri" w:hAnsi="Calibri" w:cs="Calibri"/>
          </w:rPr>
          <w:t>here</w:t>
        </w:r>
      </w:hyperlink>
      <w:r w:rsidR="000E26A7" w:rsidRPr="006C032A">
        <w:rPr>
          <w:rFonts w:ascii="Calibri" w:hAnsi="Calibri" w:cs="Calibri"/>
        </w:rPr>
        <w:t>.</w:t>
      </w:r>
    </w:p>
    <w:p w14:paraId="00899F14" w14:textId="77777777" w:rsidR="00BF00BB" w:rsidRPr="006C032A" w:rsidRDefault="00BF00BB" w:rsidP="00583526">
      <w:pPr>
        <w:shd w:val="clear" w:color="auto" w:fill="FFFFFF" w:themeFill="background1"/>
        <w:spacing w:after="0" w:line="360" w:lineRule="auto"/>
        <w:jc w:val="both"/>
        <w:rPr>
          <w:rFonts w:ascii="Calibri" w:eastAsiaTheme="minorEastAsia" w:hAnsi="Calibri" w:cs="Calibri"/>
          <w:b/>
          <w:bCs/>
          <w:kern w:val="0"/>
          <w:lang w:eastAsia="ja-JP"/>
          <w14:ligatures w14:val="none"/>
        </w:rPr>
      </w:pPr>
    </w:p>
    <w:p w14:paraId="2791F26B" w14:textId="50299878" w:rsidR="004D0C9F" w:rsidRPr="006C032A" w:rsidRDefault="00061C9A" w:rsidP="00583526">
      <w:pPr>
        <w:spacing w:after="0" w:line="360" w:lineRule="auto"/>
        <w:jc w:val="both"/>
        <w:rPr>
          <w:rFonts w:ascii="Calibri" w:hAnsi="Calibri" w:cs="Calibri"/>
          <w:b/>
          <w:bCs/>
        </w:rPr>
      </w:pPr>
      <w:r w:rsidRPr="006C032A">
        <w:rPr>
          <w:rFonts w:ascii="Calibri" w:hAnsi="Calibri" w:cs="Calibri"/>
          <w:b/>
          <w:bCs/>
        </w:rPr>
        <w:t>AIM level 5 Tran</w:t>
      </w:r>
      <w:r w:rsidR="00583526" w:rsidRPr="006C032A">
        <w:rPr>
          <w:rFonts w:ascii="Calibri" w:hAnsi="Calibri" w:cs="Calibri"/>
          <w:b/>
          <w:bCs/>
        </w:rPr>
        <w:t>s</w:t>
      </w:r>
      <w:r w:rsidRPr="006C032A">
        <w:rPr>
          <w:rFonts w:ascii="Calibri" w:hAnsi="Calibri" w:cs="Calibri"/>
          <w:b/>
          <w:bCs/>
        </w:rPr>
        <w:t xml:space="preserve">fer </w:t>
      </w:r>
      <w:r w:rsidR="00583526" w:rsidRPr="006C032A">
        <w:rPr>
          <w:rFonts w:ascii="Calibri" w:hAnsi="Calibri" w:cs="Calibri"/>
          <w:b/>
          <w:bCs/>
        </w:rPr>
        <w:t>o</w:t>
      </w:r>
      <w:r w:rsidRPr="006C032A">
        <w:rPr>
          <w:rFonts w:ascii="Calibri" w:hAnsi="Calibri" w:cs="Calibri"/>
          <w:b/>
          <w:bCs/>
        </w:rPr>
        <w:t>f Ownership</w:t>
      </w:r>
    </w:p>
    <w:p w14:paraId="35423DA9" w14:textId="5E17B396" w:rsidR="00127FFD" w:rsidRPr="006C032A" w:rsidRDefault="00A135CB" w:rsidP="00583526">
      <w:pPr>
        <w:spacing w:after="0" w:line="360" w:lineRule="auto"/>
        <w:jc w:val="both"/>
        <w:rPr>
          <w:rFonts w:ascii="Calibri" w:hAnsi="Calibri" w:cs="Calibri"/>
          <w:strike/>
        </w:rPr>
      </w:pPr>
      <w:r w:rsidRPr="006C032A">
        <w:rPr>
          <w:rFonts w:ascii="Calibri" w:hAnsi="Calibri" w:cs="Calibri"/>
        </w:rPr>
        <w:lastRenderedPageBreak/>
        <w:t>T</w:t>
      </w:r>
      <w:r w:rsidR="00127FFD" w:rsidRPr="006C032A">
        <w:rPr>
          <w:rFonts w:ascii="Calibri" w:hAnsi="Calibri" w:cs="Calibri"/>
        </w:rPr>
        <w:t>he Transfer of Ownership process for the 2025 programme call remains open.</w:t>
      </w:r>
      <w:r w:rsidR="00583526" w:rsidRPr="006C032A">
        <w:rPr>
          <w:rFonts w:ascii="Calibri" w:hAnsi="Calibri" w:cs="Calibri"/>
        </w:rPr>
        <w:t xml:space="preserve"> </w:t>
      </w:r>
      <w:r w:rsidR="00127FFD" w:rsidRPr="006C032A">
        <w:rPr>
          <w:rFonts w:ascii="Calibri" w:hAnsi="Calibri" w:cs="Calibri"/>
        </w:rPr>
        <w:t>All services with AIM Level 5 equipment supporting children who are expected to complete their ECCE eligibility at the end of the 2025</w:t>
      </w:r>
      <w:r w:rsidRPr="006C032A">
        <w:rPr>
          <w:rFonts w:ascii="Calibri" w:hAnsi="Calibri" w:cs="Calibri"/>
        </w:rPr>
        <w:t>/2026</w:t>
      </w:r>
      <w:r w:rsidR="00127FFD" w:rsidRPr="006C032A">
        <w:rPr>
          <w:rFonts w:ascii="Calibri" w:hAnsi="Calibri" w:cs="Calibri"/>
        </w:rPr>
        <w:t xml:space="preserve"> programme year are strongly encouraged to complete the transfer of ownership process as soon as possible.</w:t>
      </w:r>
      <w:r w:rsidRPr="006C032A">
        <w:rPr>
          <w:rFonts w:ascii="Calibri" w:hAnsi="Calibri" w:cs="Calibri"/>
        </w:rPr>
        <w:t xml:space="preserve"> </w:t>
      </w:r>
      <w:r w:rsidR="00127FFD" w:rsidRPr="006C032A">
        <w:rPr>
          <w:rFonts w:ascii="Calibri" w:hAnsi="Calibri" w:cs="Calibri"/>
        </w:rPr>
        <w:t>Equipment provided under AIM Level 5 must not be removed from the pre-school setting until the transfer of ownership process has been fully completed.</w:t>
      </w:r>
      <w:r w:rsidRPr="006C032A">
        <w:rPr>
          <w:rFonts w:ascii="Calibri" w:hAnsi="Calibri" w:cs="Calibri"/>
        </w:rPr>
        <w:t xml:space="preserve"> Further information can be found </w:t>
      </w:r>
      <w:hyperlink r:id="rId12" w:history="1">
        <w:r w:rsidRPr="006C032A">
          <w:rPr>
            <w:rStyle w:val="Hyperlink"/>
            <w:rFonts w:ascii="Calibri" w:hAnsi="Calibri" w:cs="Calibri"/>
          </w:rPr>
          <w:t>here</w:t>
        </w:r>
      </w:hyperlink>
      <w:r w:rsidRPr="006C032A">
        <w:rPr>
          <w:rFonts w:ascii="Calibri" w:hAnsi="Calibri" w:cs="Calibri"/>
        </w:rPr>
        <w:t xml:space="preserve">. </w:t>
      </w:r>
      <w:r w:rsidR="00127FFD" w:rsidRPr="006C032A">
        <w:rPr>
          <w:rFonts w:ascii="Calibri" w:hAnsi="Calibri" w:cs="Calibri"/>
        </w:rPr>
        <w:t xml:space="preserve"> </w:t>
      </w:r>
    </w:p>
    <w:p w14:paraId="35BDB58E" w14:textId="77777777" w:rsidR="00127FFD" w:rsidRPr="006C032A" w:rsidRDefault="00127FFD" w:rsidP="00583526">
      <w:pPr>
        <w:spacing w:after="0" w:line="360" w:lineRule="auto"/>
        <w:jc w:val="both"/>
        <w:rPr>
          <w:rFonts w:ascii="Calibri" w:hAnsi="Calibri" w:cs="Calibri"/>
          <w:b/>
          <w:bCs/>
        </w:rPr>
      </w:pPr>
    </w:p>
    <w:p w14:paraId="1F1657F3" w14:textId="122A60A3" w:rsidR="00061C9A" w:rsidRPr="006C032A" w:rsidRDefault="00061C9A" w:rsidP="00583526">
      <w:pPr>
        <w:spacing w:after="0" w:line="360" w:lineRule="auto"/>
        <w:jc w:val="both"/>
        <w:rPr>
          <w:rFonts w:ascii="Calibri" w:hAnsi="Calibri" w:cs="Calibri"/>
          <w:b/>
          <w:bCs/>
        </w:rPr>
      </w:pPr>
      <w:r w:rsidRPr="006C032A">
        <w:rPr>
          <w:rFonts w:ascii="Calibri" w:hAnsi="Calibri" w:cs="Calibri"/>
          <w:b/>
          <w:bCs/>
        </w:rPr>
        <w:t>AIM level 7</w:t>
      </w:r>
    </w:p>
    <w:p w14:paraId="21AA1C62" w14:textId="24A4B6D6" w:rsidR="00127FFD" w:rsidRPr="006C032A" w:rsidRDefault="00A135CB" w:rsidP="00583526">
      <w:pPr>
        <w:spacing w:after="0" w:line="360" w:lineRule="auto"/>
        <w:jc w:val="both"/>
        <w:rPr>
          <w:rFonts w:ascii="Calibri" w:hAnsi="Calibri" w:cs="Calibri"/>
        </w:rPr>
      </w:pPr>
      <w:r w:rsidRPr="006C032A">
        <w:rPr>
          <w:rFonts w:ascii="Calibri" w:hAnsi="Calibri" w:cs="Calibri"/>
        </w:rPr>
        <w:t xml:space="preserve">As </w:t>
      </w:r>
      <w:r w:rsidR="00127FFD" w:rsidRPr="006C032A">
        <w:rPr>
          <w:rFonts w:ascii="Calibri" w:hAnsi="Calibri" w:cs="Calibri"/>
        </w:rPr>
        <w:t xml:space="preserve">part of the AIM Level 7 redesign, the level of support allocated to a child is now determined following the submission of their AIM Level 4 application and the subsequent review of the child’s needs by Better Start. AIM Level 4 application </w:t>
      </w:r>
      <w:r w:rsidR="00583526" w:rsidRPr="006C032A">
        <w:rPr>
          <w:rFonts w:ascii="Calibri" w:hAnsi="Calibri" w:cs="Calibri"/>
        </w:rPr>
        <w:t>should be</w:t>
      </w:r>
      <w:r w:rsidR="00127FFD" w:rsidRPr="006C032A">
        <w:rPr>
          <w:rFonts w:ascii="Calibri" w:hAnsi="Calibri" w:cs="Calibri"/>
        </w:rPr>
        <w:t xml:space="preserve"> submitted as early as possible for any child intending to access AIM Level 7 supports for the 2026/2027 programme call. </w:t>
      </w:r>
      <w:r w:rsidR="00583526" w:rsidRPr="006C032A">
        <w:rPr>
          <w:rFonts w:ascii="Calibri" w:hAnsi="Calibri" w:cs="Calibri"/>
        </w:rPr>
        <w:t>Preliminary</w:t>
      </w:r>
      <w:r w:rsidR="00127FFD" w:rsidRPr="006C032A">
        <w:rPr>
          <w:rFonts w:ascii="Calibri" w:hAnsi="Calibri" w:cs="Calibri"/>
        </w:rPr>
        <w:t xml:space="preserve"> decisions on the level of support determined at the AIM Level 4 application stage will be issued from early July.</w:t>
      </w:r>
    </w:p>
    <w:p w14:paraId="6E7ABDBA" w14:textId="219A0373" w:rsidR="00127FFD" w:rsidRPr="006C032A" w:rsidRDefault="00A135CB" w:rsidP="00583526">
      <w:pPr>
        <w:spacing w:after="0" w:line="360" w:lineRule="auto"/>
        <w:jc w:val="both"/>
        <w:rPr>
          <w:rFonts w:ascii="Calibri" w:hAnsi="Calibri" w:cs="Calibri"/>
        </w:rPr>
      </w:pPr>
      <w:r w:rsidRPr="006C032A">
        <w:rPr>
          <w:rFonts w:ascii="Calibri" w:hAnsi="Calibri" w:cs="Calibri"/>
        </w:rPr>
        <w:t>Where</w:t>
      </w:r>
      <w:r w:rsidR="00127FFD" w:rsidRPr="006C032A">
        <w:rPr>
          <w:rFonts w:ascii="Calibri" w:hAnsi="Calibri" w:cs="Calibri"/>
        </w:rPr>
        <w:t xml:space="preserve"> a child has an existing AIM Level 7 application under the 2025/2026 programme call and remains eligible for an additional year of support, no action is required at this time. Service providers are asked not to withdraw these applications in advance of the 2026/2027 programme call and can expect preliminary decisions to be issued from early July.</w:t>
      </w:r>
    </w:p>
    <w:p w14:paraId="591EB8FF" w14:textId="034D8A72" w:rsidR="00E077E4" w:rsidRPr="006C032A" w:rsidRDefault="00583526" w:rsidP="00583526">
      <w:pPr>
        <w:spacing w:after="0" w:line="360" w:lineRule="auto"/>
        <w:jc w:val="both"/>
        <w:rPr>
          <w:rFonts w:ascii="Calibri" w:hAnsi="Calibri" w:cs="Calibri"/>
          <w:color w:val="000000" w:themeColor="text1"/>
        </w:rPr>
      </w:pPr>
      <w:r w:rsidRPr="006C032A">
        <w:rPr>
          <w:rFonts w:ascii="Calibri" w:hAnsi="Calibri" w:cs="Calibri"/>
        </w:rPr>
        <w:t>It is advised that</w:t>
      </w:r>
      <w:r w:rsidR="00127FFD" w:rsidRPr="006C032A">
        <w:rPr>
          <w:rFonts w:ascii="Calibri" w:hAnsi="Calibri" w:cs="Calibri"/>
        </w:rPr>
        <w:t xml:space="preserve"> AIM Level 7 Non-term applications</w:t>
      </w:r>
      <w:r w:rsidRPr="006C032A">
        <w:rPr>
          <w:rFonts w:ascii="Calibri" w:hAnsi="Calibri" w:cs="Calibri"/>
        </w:rPr>
        <w:t xml:space="preserve"> for the current programme call are submitted as soon as possible.</w:t>
      </w:r>
      <w:r w:rsidR="00127FFD" w:rsidRPr="006C032A">
        <w:rPr>
          <w:rFonts w:ascii="Calibri" w:hAnsi="Calibri" w:cs="Calibri"/>
        </w:rPr>
        <w:t xml:space="preserve"> </w:t>
      </w:r>
      <w:r w:rsidR="00095C32" w:rsidRPr="006C032A">
        <w:rPr>
          <w:rFonts w:ascii="Calibri" w:hAnsi="Calibri" w:cs="Calibri"/>
          <w:color w:val="000000" w:themeColor="text1"/>
        </w:rPr>
        <w:t xml:space="preserve"> </w:t>
      </w:r>
    </w:p>
    <w:p w14:paraId="751E2D78" w14:textId="77777777" w:rsidR="00010407" w:rsidRPr="006C032A" w:rsidRDefault="00010407" w:rsidP="00583526">
      <w:pPr>
        <w:spacing w:after="0" w:line="360" w:lineRule="auto"/>
        <w:jc w:val="both"/>
        <w:rPr>
          <w:rFonts w:ascii="Calibri" w:hAnsi="Calibri" w:cs="Calibri"/>
        </w:rPr>
      </w:pPr>
    </w:p>
    <w:p w14:paraId="6A2FDF7C" w14:textId="41A476F5" w:rsidR="00EC1977" w:rsidRPr="006C032A" w:rsidRDefault="003F01F3" w:rsidP="00B26559">
      <w:pPr>
        <w:spacing w:after="0" w:line="360" w:lineRule="auto"/>
        <w:jc w:val="both"/>
        <w:rPr>
          <w:rFonts w:ascii="Calibri" w:eastAsia="Times New Roman" w:hAnsi="Calibri" w:cs="Calibri"/>
          <w:b/>
          <w:bCs/>
          <w:color w:val="242424"/>
          <w:kern w:val="0"/>
          <w:bdr w:val="none" w:sz="0" w:space="0" w:color="auto" w:frame="1"/>
          <w:lang w:val="en-US" w:eastAsia="en-IE"/>
          <w14:ligatures w14:val="none"/>
        </w:rPr>
      </w:pPr>
      <w:r w:rsidRPr="006C032A">
        <w:rPr>
          <w:rFonts w:ascii="Calibri" w:eastAsia="Times New Roman" w:hAnsi="Calibri" w:cs="Calibri"/>
          <w:b/>
          <w:bCs/>
          <w:color w:val="242424"/>
          <w:kern w:val="0"/>
          <w:bdr w:val="none" w:sz="0" w:space="0" w:color="auto" w:frame="1"/>
          <w:lang w:val="en-US" w:eastAsia="en-IE"/>
          <w14:ligatures w14:val="none"/>
        </w:rPr>
        <w:t>West Cork Education Support Centre Training</w:t>
      </w:r>
    </w:p>
    <w:p w14:paraId="4F487FB7" w14:textId="7A688D21" w:rsidR="007D7A5A" w:rsidRPr="006C032A" w:rsidRDefault="004F4567" w:rsidP="00010407">
      <w:pPr>
        <w:spacing w:after="0" w:line="360" w:lineRule="auto"/>
        <w:jc w:val="both"/>
        <w:rPr>
          <w:rFonts w:ascii="Calibri" w:eastAsia="Times New Roman" w:hAnsi="Calibri" w:cs="Calibri"/>
          <w:color w:val="242424"/>
          <w:kern w:val="0"/>
          <w:bdr w:val="none" w:sz="0" w:space="0" w:color="auto" w:frame="1"/>
          <w:lang w:eastAsia="en-IE"/>
          <w14:ligatures w14:val="none"/>
        </w:rPr>
      </w:pPr>
      <w:r w:rsidRPr="006C032A">
        <w:rPr>
          <w:rFonts w:ascii="Calibri" w:eastAsia="Times New Roman" w:hAnsi="Calibri" w:cs="Calibri"/>
          <w:color w:val="242424"/>
          <w:kern w:val="0"/>
          <w:bdr w:val="none" w:sz="0" w:space="0" w:color="auto" w:frame="1"/>
          <w:lang w:eastAsia="en-IE"/>
          <w14:ligatures w14:val="none"/>
        </w:rPr>
        <w:t>The West Cork Education Centre</w:t>
      </w:r>
      <w:r w:rsidR="00A25583" w:rsidRPr="006C032A">
        <w:rPr>
          <w:rFonts w:ascii="Calibri" w:eastAsia="Times New Roman" w:hAnsi="Calibri" w:cs="Calibri"/>
          <w:color w:val="242424"/>
          <w:kern w:val="0"/>
          <w:bdr w:val="none" w:sz="0" w:space="0" w:color="auto" w:frame="1"/>
          <w:lang w:eastAsia="en-IE"/>
          <w14:ligatures w14:val="none"/>
        </w:rPr>
        <w:t xml:space="preserve"> are running</w:t>
      </w:r>
      <w:r w:rsidR="007D7A5A" w:rsidRPr="006C032A">
        <w:rPr>
          <w:rFonts w:ascii="Calibri" w:eastAsia="Times New Roman" w:hAnsi="Calibri" w:cs="Calibri"/>
          <w:color w:val="242424"/>
          <w:kern w:val="0"/>
          <w:bdr w:val="none" w:sz="0" w:space="0" w:color="auto" w:frame="1"/>
          <w:lang w:eastAsia="en-IE"/>
          <w14:ligatures w14:val="none"/>
        </w:rPr>
        <w:t xml:space="preserve"> two </w:t>
      </w:r>
      <w:r w:rsidR="00135757" w:rsidRPr="006C032A">
        <w:rPr>
          <w:rFonts w:ascii="Calibri" w:eastAsia="Times New Roman" w:hAnsi="Calibri" w:cs="Calibri"/>
          <w:color w:val="242424"/>
          <w:kern w:val="0"/>
          <w:bdr w:val="none" w:sz="0" w:space="0" w:color="auto" w:frame="1"/>
          <w:lang w:eastAsia="en-IE"/>
          <w14:ligatures w14:val="none"/>
        </w:rPr>
        <w:t>in person</w:t>
      </w:r>
      <w:r w:rsidR="007D7A5A" w:rsidRPr="006C032A">
        <w:rPr>
          <w:rFonts w:ascii="Calibri" w:eastAsia="Times New Roman" w:hAnsi="Calibri" w:cs="Calibri"/>
          <w:color w:val="242424"/>
          <w:kern w:val="0"/>
          <w:bdr w:val="none" w:sz="0" w:space="0" w:color="auto" w:frame="1"/>
          <w:lang w:eastAsia="en-IE"/>
          <w14:ligatures w14:val="none"/>
        </w:rPr>
        <w:t xml:space="preserve"> courses that may be of interest to those working in Early Learning and Care settings</w:t>
      </w:r>
      <w:r w:rsidR="00C07AE1" w:rsidRPr="006C032A">
        <w:rPr>
          <w:rFonts w:ascii="Calibri" w:eastAsia="Times New Roman" w:hAnsi="Calibri" w:cs="Calibri"/>
          <w:color w:val="242424"/>
          <w:kern w:val="0"/>
          <w:bdr w:val="none" w:sz="0" w:space="0" w:color="auto" w:frame="1"/>
          <w:lang w:eastAsia="en-IE"/>
          <w14:ligatures w14:val="none"/>
        </w:rPr>
        <w:t xml:space="preserve">; </w:t>
      </w:r>
      <w:r w:rsidR="00C07AE1" w:rsidRPr="006C032A">
        <w:rPr>
          <w:rFonts w:ascii="Calibri" w:eastAsia="Times New Roman" w:hAnsi="Calibri" w:cs="Calibri"/>
          <w:i/>
          <w:iCs/>
          <w:color w:val="242424"/>
          <w:kern w:val="0"/>
          <w:bdr w:val="none" w:sz="0" w:space="0" w:color="auto" w:frame="1"/>
          <w:lang w:eastAsia="en-IE"/>
          <w14:ligatures w14:val="none"/>
        </w:rPr>
        <w:t>Outdoor Learning Using a Forest School Approach</w:t>
      </w:r>
      <w:r w:rsidR="00C07AE1" w:rsidRPr="006C032A">
        <w:rPr>
          <w:rFonts w:ascii="Calibri" w:eastAsia="Times New Roman" w:hAnsi="Calibri" w:cs="Calibri"/>
          <w:color w:val="242424"/>
          <w:kern w:val="0"/>
          <w:bdr w:val="none" w:sz="0" w:space="0" w:color="auto" w:frame="1"/>
          <w:lang w:eastAsia="en-IE"/>
          <w14:ligatures w14:val="none"/>
        </w:rPr>
        <w:t xml:space="preserve"> and </w:t>
      </w:r>
      <w:r w:rsidR="00C07AE1" w:rsidRPr="006C032A">
        <w:rPr>
          <w:rFonts w:ascii="Calibri" w:eastAsia="Times New Roman" w:hAnsi="Calibri" w:cs="Calibri"/>
          <w:i/>
          <w:iCs/>
          <w:color w:val="242424"/>
          <w:kern w:val="0"/>
          <w:bdr w:val="none" w:sz="0" w:space="0" w:color="auto" w:frame="1"/>
          <w:lang w:eastAsia="en-IE"/>
          <w14:ligatures w14:val="none"/>
        </w:rPr>
        <w:t>Active Approaches to Teaching and Learning of Literacy</w:t>
      </w:r>
      <w:r w:rsidR="00C07AE1" w:rsidRPr="006C032A">
        <w:rPr>
          <w:rFonts w:ascii="Calibri" w:eastAsia="Times New Roman" w:hAnsi="Calibri" w:cs="Calibri"/>
          <w:i/>
          <w:iCs/>
          <w:color w:val="242424"/>
          <w:kern w:val="0"/>
          <w:bdr w:val="none" w:sz="0" w:space="0" w:color="auto" w:frame="1"/>
          <w:lang w:eastAsia="en-IE"/>
          <w14:ligatures w14:val="none"/>
        </w:rPr>
        <w:t xml:space="preserve">. </w:t>
      </w:r>
      <w:r w:rsidR="00C07AE1" w:rsidRPr="006C032A">
        <w:rPr>
          <w:rFonts w:ascii="Calibri" w:eastAsia="Times New Roman" w:hAnsi="Calibri" w:cs="Calibri"/>
          <w:color w:val="242424"/>
          <w:kern w:val="0"/>
          <w:bdr w:val="none" w:sz="0" w:space="0" w:color="auto" w:frame="1"/>
          <w:lang w:eastAsia="en-IE"/>
          <w14:ligatures w14:val="none"/>
        </w:rPr>
        <w:t>These face-to-face</w:t>
      </w:r>
      <w:r w:rsidR="0014358F" w:rsidRPr="006C032A">
        <w:rPr>
          <w:rFonts w:ascii="Calibri" w:eastAsia="Times New Roman" w:hAnsi="Calibri" w:cs="Calibri"/>
          <w:color w:val="242424"/>
          <w:kern w:val="0"/>
          <w:bdr w:val="none" w:sz="0" w:space="0" w:color="auto" w:frame="1"/>
          <w:lang w:eastAsia="en-IE"/>
          <w14:ligatures w14:val="none"/>
        </w:rPr>
        <w:t xml:space="preserve"> courses </w:t>
      </w:r>
      <w:r w:rsidR="001449C5" w:rsidRPr="006C032A">
        <w:rPr>
          <w:rFonts w:ascii="Calibri" w:eastAsia="Times New Roman" w:hAnsi="Calibri" w:cs="Calibri"/>
          <w:color w:val="242424"/>
          <w:kern w:val="0"/>
          <w:bdr w:val="none" w:sz="0" w:space="0" w:color="auto" w:frame="1"/>
          <w:lang w:eastAsia="en-IE"/>
          <w14:ligatures w14:val="none"/>
        </w:rPr>
        <w:t xml:space="preserve">will </w:t>
      </w:r>
      <w:r w:rsidR="00C75BC1" w:rsidRPr="006C032A">
        <w:rPr>
          <w:rFonts w:ascii="Calibri" w:eastAsia="Times New Roman" w:hAnsi="Calibri" w:cs="Calibri"/>
          <w:color w:val="242424"/>
          <w:kern w:val="0"/>
          <w:bdr w:val="none" w:sz="0" w:space="0" w:color="auto" w:frame="1"/>
          <w:lang w:eastAsia="en-IE"/>
          <w14:ligatures w14:val="none"/>
        </w:rPr>
        <w:t xml:space="preserve">run in early July </w:t>
      </w:r>
      <w:r w:rsidR="000A728C" w:rsidRPr="006C032A">
        <w:rPr>
          <w:rFonts w:ascii="Calibri" w:eastAsia="Times New Roman" w:hAnsi="Calibri" w:cs="Calibri"/>
          <w:color w:val="242424"/>
          <w:kern w:val="0"/>
          <w:bdr w:val="none" w:sz="0" w:space="0" w:color="auto" w:frame="1"/>
          <w:lang w:eastAsia="en-IE"/>
          <w14:ligatures w14:val="none"/>
        </w:rPr>
        <w:t>a</w:t>
      </w:r>
      <w:r w:rsidR="009C70E2" w:rsidRPr="006C032A">
        <w:rPr>
          <w:rFonts w:ascii="Calibri" w:eastAsia="Times New Roman" w:hAnsi="Calibri" w:cs="Calibri"/>
          <w:color w:val="242424"/>
          <w:kern w:val="0"/>
          <w:bdr w:val="none" w:sz="0" w:space="0" w:color="auto" w:frame="1"/>
          <w:lang w:eastAsia="en-IE"/>
          <w14:ligatures w14:val="none"/>
        </w:rPr>
        <w:t>cross five practical and engaging days</w:t>
      </w:r>
      <w:r w:rsidR="000A728C" w:rsidRPr="006C032A">
        <w:rPr>
          <w:rFonts w:ascii="Calibri" w:eastAsia="Times New Roman" w:hAnsi="Calibri" w:cs="Calibri"/>
          <w:color w:val="242424"/>
          <w:kern w:val="0"/>
          <w:bdr w:val="none" w:sz="0" w:space="0" w:color="auto" w:frame="1"/>
          <w:lang w:eastAsia="en-IE"/>
          <w14:ligatures w14:val="none"/>
        </w:rPr>
        <w:t xml:space="preserve"> </w:t>
      </w:r>
      <w:r w:rsidR="009C70E2" w:rsidRPr="006C032A">
        <w:rPr>
          <w:rFonts w:ascii="Calibri" w:eastAsia="Times New Roman" w:hAnsi="Calibri" w:cs="Calibri"/>
          <w:color w:val="242424"/>
          <w:kern w:val="0"/>
          <w:bdr w:val="none" w:sz="0" w:space="0" w:color="auto" w:frame="1"/>
          <w:lang w:eastAsia="en-IE"/>
          <w14:ligatures w14:val="none"/>
        </w:rPr>
        <w:t>explor</w:t>
      </w:r>
      <w:r w:rsidR="00C75BC1" w:rsidRPr="006C032A">
        <w:rPr>
          <w:rFonts w:ascii="Calibri" w:eastAsia="Times New Roman" w:hAnsi="Calibri" w:cs="Calibri"/>
          <w:color w:val="242424"/>
          <w:kern w:val="0"/>
          <w:bdr w:val="none" w:sz="0" w:space="0" w:color="auto" w:frame="1"/>
          <w:lang w:eastAsia="en-IE"/>
          <w14:ligatures w14:val="none"/>
        </w:rPr>
        <w:t>ing</w:t>
      </w:r>
      <w:r w:rsidR="009C70E2" w:rsidRPr="006C032A">
        <w:rPr>
          <w:rFonts w:ascii="Calibri" w:eastAsia="Times New Roman" w:hAnsi="Calibri" w:cs="Calibri"/>
          <w:color w:val="242424"/>
          <w:kern w:val="0"/>
          <w:bdr w:val="none" w:sz="0" w:space="0" w:color="auto" w:frame="1"/>
          <w:lang w:eastAsia="en-IE"/>
          <w14:ligatures w14:val="none"/>
        </w:rPr>
        <w:t xml:space="preserve"> child-led, experiential and inclusive methodologies that support wellbeing, creativity and cross-curricular learning.</w:t>
      </w:r>
      <w:r w:rsidR="00010407" w:rsidRPr="006C032A">
        <w:rPr>
          <w:rFonts w:ascii="Calibri" w:eastAsia="Times New Roman" w:hAnsi="Calibri" w:cs="Calibri"/>
          <w:color w:val="242424"/>
          <w:kern w:val="0"/>
          <w:bdr w:val="none" w:sz="0" w:space="0" w:color="auto" w:frame="1"/>
          <w:lang w:eastAsia="en-IE"/>
          <w14:ligatures w14:val="none"/>
        </w:rPr>
        <w:t xml:space="preserve"> </w:t>
      </w:r>
      <w:r w:rsidR="007D7A5A" w:rsidRPr="006C032A">
        <w:rPr>
          <w:rFonts w:ascii="Calibri" w:eastAsia="Times New Roman" w:hAnsi="Calibri" w:cs="Calibri"/>
          <w:color w:val="242424"/>
          <w:kern w:val="0"/>
          <w:bdr w:val="none" w:sz="0" w:space="0" w:color="auto" w:frame="1"/>
          <w:lang w:eastAsia="en-IE"/>
          <w14:ligatures w14:val="none"/>
        </w:rPr>
        <w:t xml:space="preserve">Further details and registration information can be found </w:t>
      </w:r>
      <w:r w:rsidR="00010407" w:rsidRPr="006C032A">
        <w:rPr>
          <w:rFonts w:ascii="Calibri" w:eastAsia="Times New Roman" w:hAnsi="Calibri" w:cs="Calibri"/>
          <w:color w:val="242424"/>
          <w:kern w:val="0"/>
          <w:bdr w:val="none" w:sz="0" w:space="0" w:color="auto" w:frame="1"/>
          <w:lang w:eastAsia="en-IE"/>
          <w14:ligatures w14:val="none"/>
        </w:rPr>
        <w:t>below</w:t>
      </w:r>
      <w:r w:rsidR="007D7A5A" w:rsidRPr="006C032A">
        <w:rPr>
          <w:rFonts w:ascii="Calibri" w:eastAsia="Times New Roman" w:hAnsi="Calibri" w:cs="Calibri"/>
          <w:color w:val="242424"/>
          <w:kern w:val="0"/>
          <w:bdr w:val="none" w:sz="0" w:space="0" w:color="auto" w:frame="1"/>
          <w:lang w:eastAsia="en-IE"/>
          <w14:ligatures w14:val="none"/>
        </w:rPr>
        <w:t>:</w:t>
      </w:r>
    </w:p>
    <w:p w14:paraId="2B5878E8" w14:textId="4566E40C" w:rsidR="007D7A5A" w:rsidRPr="006C032A" w:rsidRDefault="007D7A5A" w:rsidP="00C07AE1">
      <w:pPr>
        <w:spacing w:after="0" w:line="360" w:lineRule="auto"/>
        <w:rPr>
          <w:rFonts w:ascii="Calibri" w:eastAsia="Times New Roman" w:hAnsi="Calibri" w:cs="Calibri"/>
          <w:color w:val="242424"/>
          <w:kern w:val="0"/>
          <w:bdr w:val="none" w:sz="0" w:space="0" w:color="auto" w:frame="1"/>
          <w:lang w:eastAsia="en-IE"/>
          <w14:ligatures w14:val="none"/>
        </w:rPr>
      </w:pPr>
      <w:r w:rsidRPr="006C032A">
        <w:rPr>
          <w:rFonts w:ascii="Calibri" w:eastAsia="Times New Roman" w:hAnsi="Calibri" w:cs="Calibri"/>
          <w:color w:val="242424"/>
          <w:kern w:val="0"/>
          <w:bdr w:val="none" w:sz="0" w:space="0" w:color="auto" w:frame="1"/>
          <w:lang w:eastAsia="en-IE"/>
          <w14:ligatures w14:val="none"/>
        </w:rPr>
        <w:t>• Outdoor Learning Using a Forest School Approach:</w:t>
      </w:r>
      <w:r w:rsidR="00010407" w:rsidRPr="006C032A">
        <w:rPr>
          <w:rFonts w:ascii="Calibri" w:eastAsia="Times New Roman" w:hAnsi="Calibri" w:cs="Calibri"/>
          <w:color w:val="242424"/>
          <w:kern w:val="0"/>
          <w:bdr w:val="none" w:sz="0" w:space="0" w:color="auto" w:frame="1"/>
          <w:lang w:eastAsia="en-IE"/>
          <w14:ligatures w14:val="none"/>
        </w:rPr>
        <w:t xml:space="preserve"> </w:t>
      </w:r>
      <w:hyperlink r:id="rId13" w:history="1">
        <w:r w:rsidR="00010407" w:rsidRPr="006C032A">
          <w:rPr>
            <w:rStyle w:val="Hyperlink"/>
            <w:rFonts w:ascii="Calibri" w:eastAsia="Times New Roman" w:hAnsi="Calibri" w:cs="Calibri"/>
            <w:kern w:val="0"/>
            <w:bdr w:val="none" w:sz="0" w:space="0" w:color="auto" w:frame="1"/>
            <w:lang w:eastAsia="en-IE"/>
            <w14:ligatures w14:val="none"/>
          </w:rPr>
          <w:t>here</w:t>
        </w:r>
      </w:hyperlink>
    </w:p>
    <w:p w14:paraId="7C23258F" w14:textId="5D62ADA0" w:rsidR="007D7A5A" w:rsidRPr="006C032A" w:rsidRDefault="007D7A5A" w:rsidP="00C07AE1">
      <w:pPr>
        <w:spacing w:after="0" w:line="360" w:lineRule="auto"/>
        <w:rPr>
          <w:rFonts w:ascii="Calibri" w:eastAsia="Times New Roman" w:hAnsi="Calibri" w:cs="Calibri"/>
          <w:color w:val="242424"/>
          <w:kern w:val="0"/>
          <w:bdr w:val="none" w:sz="0" w:space="0" w:color="auto" w:frame="1"/>
          <w:lang w:eastAsia="en-IE"/>
          <w14:ligatures w14:val="none"/>
        </w:rPr>
      </w:pPr>
      <w:r w:rsidRPr="006C032A">
        <w:rPr>
          <w:rFonts w:ascii="Calibri" w:eastAsia="Times New Roman" w:hAnsi="Calibri" w:cs="Calibri"/>
          <w:color w:val="242424"/>
          <w:kern w:val="0"/>
          <w:bdr w:val="none" w:sz="0" w:space="0" w:color="auto" w:frame="1"/>
          <w:lang w:eastAsia="en-IE"/>
          <w14:ligatures w14:val="none"/>
        </w:rPr>
        <w:t>• Active Approaches to Teaching and Learning of Literacy:</w:t>
      </w:r>
      <w:r w:rsidR="00010407" w:rsidRPr="006C032A">
        <w:rPr>
          <w:rFonts w:ascii="Calibri" w:eastAsia="Times New Roman" w:hAnsi="Calibri" w:cs="Calibri"/>
          <w:color w:val="242424"/>
          <w:kern w:val="0"/>
          <w:bdr w:val="none" w:sz="0" w:space="0" w:color="auto" w:frame="1"/>
          <w:lang w:eastAsia="en-IE"/>
          <w14:ligatures w14:val="none"/>
        </w:rPr>
        <w:t xml:space="preserve"> </w:t>
      </w:r>
      <w:hyperlink r:id="rId14" w:history="1">
        <w:r w:rsidR="00010407" w:rsidRPr="006C032A">
          <w:rPr>
            <w:rStyle w:val="Hyperlink"/>
            <w:rFonts w:ascii="Calibri" w:eastAsia="Times New Roman" w:hAnsi="Calibri" w:cs="Calibri"/>
            <w:kern w:val="0"/>
            <w:bdr w:val="none" w:sz="0" w:space="0" w:color="auto" w:frame="1"/>
            <w:lang w:eastAsia="en-IE"/>
            <w14:ligatures w14:val="none"/>
          </w:rPr>
          <w:t>here</w:t>
        </w:r>
      </w:hyperlink>
    </w:p>
    <w:p w14:paraId="213C2F6E" w14:textId="77777777" w:rsidR="007D7A5A" w:rsidRPr="006C032A" w:rsidRDefault="007D7A5A" w:rsidP="00B26559">
      <w:pPr>
        <w:spacing w:after="0" w:line="360" w:lineRule="auto"/>
        <w:jc w:val="both"/>
        <w:rPr>
          <w:rFonts w:ascii="Calibri" w:eastAsia="Times New Roman" w:hAnsi="Calibri" w:cs="Calibri"/>
          <w:b/>
          <w:bCs/>
          <w:color w:val="242424"/>
          <w:kern w:val="0"/>
          <w:bdr w:val="none" w:sz="0" w:space="0" w:color="auto" w:frame="1"/>
          <w:lang w:val="en-US" w:eastAsia="en-IE"/>
          <w14:ligatures w14:val="none"/>
        </w:rPr>
      </w:pPr>
    </w:p>
    <w:p w14:paraId="239D0060" w14:textId="2BD5AD22" w:rsidR="00B74181" w:rsidRPr="006C032A" w:rsidRDefault="00E55253" w:rsidP="00B26559">
      <w:pPr>
        <w:spacing w:after="0" w:line="360" w:lineRule="auto"/>
        <w:jc w:val="both"/>
        <w:rPr>
          <w:rFonts w:ascii="Calibri" w:hAnsi="Calibri" w:cs="Calibri"/>
        </w:rPr>
      </w:pPr>
      <w:r w:rsidRPr="006C032A">
        <w:rPr>
          <w:rFonts w:ascii="Calibri" w:eastAsia="Times New Roman" w:hAnsi="Calibri" w:cs="Calibri"/>
          <w:b/>
          <w:bCs/>
          <w:color w:val="242424"/>
          <w:kern w:val="0"/>
          <w:bdr w:val="none" w:sz="0" w:space="0" w:color="auto" w:frame="1"/>
          <w:lang w:val="en-US" w:eastAsia="en-IE"/>
          <w14:ligatures w14:val="none"/>
        </w:rPr>
        <w:t xml:space="preserve">Childminding </w:t>
      </w:r>
      <w:r w:rsidR="003742DD" w:rsidRPr="006C032A">
        <w:rPr>
          <w:rFonts w:ascii="Calibri" w:eastAsia="Times New Roman" w:hAnsi="Calibri" w:cs="Calibri"/>
          <w:b/>
          <w:bCs/>
          <w:color w:val="242424"/>
          <w:kern w:val="0"/>
          <w:bdr w:val="none" w:sz="0" w:space="0" w:color="auto" w:frame="1"/>
          <w:lang w:val="en-US" w:eastAsia="en-IE"/>
          <w14:ligatures w14:val="none"/>
        </w:rPr>
        <w:t>P</w:t>
      </w:r>
      <w:r w:rsidR="00B74181" w:rsidRPr="006C032A">
        <w:rPr>
          <w:rFonts w:ascii="Calibri" w:eastAsia="Times New Roman" w:hAnsi="Calibri" w:cs="Calibri"/>
          <w:b/>
          <w:bCs/>
          <w:color w:val="242424"/>
          <w:kern w:val="0"/>
          <w:bdr w:val="none" w:sz="0" w:space="0" w:color="auto" w:frame="1"/>
          <w:lang w:val="en-US" w:eastAsia="en-IE"/>
          <w14:ligatures w14:val="none"/>
        </w:rPr>
        <w:t>re-Registration Training</w:t>
      </w:r>
    </w:p>
    <w:p w14:paraId="2852B177" w14:textId="77777777" w:rsidR="001F2371" w:rsidRPr="006C032A" w:rsidRDefault="00E55253" w:rsidP="00B26559">
      <w:pPr>
        <w:shd w:val="clear" w:color="auto" w:fill="FFFFFF" w:themeFill="background1"/>
        <w:spacing w:after="0" w:line="360" w:lineRule="auto"/>
        <w:jc w:val="both"/>
        <w:rPr>
          <w:rFonts w:ascii="Calibri" w:eastAsia="Times New Roman" w:hAnsi="Calibri" w:cs="Calibri"/>
          <w:kern w:val="0"/>
          <w:bdr w:val="none" w:sz="0" w:space="0" w:color="auto" w:frame="1"/>
          <w:lang w:val="en-GB" w:eastAsia="en-IE"/>
          <w14:ligatures w14:val="none"/>
        </w:rPr>
      </w:pPr>
      <w:r w:rsidRPr="006C032A">
        <w:rPr>
          <w:rFonts w:ascii="Calibri" w:eastAsia="Times New Roman" w:hAnsi="Calibri" w:cs="Calibri"/>
          <w:kern w:val="0"/>
          <w:bdr w:val="none" w:sz="0" w:space="0" w:color="auto" w:frame="1"/>
          <w:lang w:val="en-GB" w:eastAsia="en-IE"/>
          <w14:ligatures w14:val="none"/>
        </w:rPr>
        <w:t>P</w:t>
      </w:r>
      <w:r w:rsidR="00B74181" w:rsidRPr="006C032A">
        <w:rPr>
          <w:rFonts w:ascii="Calibri" w:eastAsia="Times New Roman" w:hAnsi="Calibri" w:cs="Calibri"/>
          <w:kern w:val="0"/>
          <w:bdr w:val="none" w:sz="0" w:space="0" w:color="auto" w:frame="1"/>
          <w:lang w:val="en-GB" w:eastAsia="en-IE"/>
          <w14:ligatures w14:val="none"/>
        </w:rPr>
        <w:t xml:space="preserve">re-Registration Training </w:t>
      </w:r>
      <w:r w:rsidRPr="006C032A">
        <w:rPr>
          <w:rFonts w:ascii="Calibri" w:eastAsia="Times New Roman" w:hAnsi="Calibri" w:cs="Calibri"/>
          <w:kern w:val="0"/>
          <w:bdr w:val="none" w:sz="0" w:space="0" w:color="auto" w:frame="1"/>
          <w:lang w:val="en-GB" w:eastAsia="en-IE"/>
          <w14:ligatures w14:val="none"/>
        </w:rPr>
        <w:t xml:space="preserve">is offered </w:t>
      </w:r>
      <w:r w:rsidR="00B74181" w:rsidRPr="006C032A">
        <w:rPr>
          <w:rFonts w:ascii="Calibri" w:eastAsia="Times New Roman" w:hAnsi="Calibri" w:cs="Calibri"/>
          <w:kern w:val="0"/>
          <w:bdr w:val="none" w:sz="0" w:space="0" w:color="auto" w:frame="1"/>
          <w:lang w:val="en-GB" w:eastAsia="en-IE"/>
          <w14:ligatures w14:val="none"/>
        </w:rPr>
        <w:t>to anyone interested in finding out more about childminding.  Th</w:t>
      </w:r>
      <w:r w:rsidRPr="006C032A">
        <w:rPr>
          <w:rFonts w:ascii="Calibri" w:eastAsia="Times New Roman" w:hAnsi="Calibri" w:cs="Calibri"/>
          <w:kern w:val="0"/>
          <w:bdr w:val="none" w:sz="0" w:space="0" w:color="auto" w:frame="1"/>
          <w:lang w:val="en-GB" w:eastAsia="en-IE"/>
          <w14:ligatures w14:val="none"/>
        </w:rPr>
        <w:t>e</w:t>
      </w:r>
      <w:r w:rsidR="009B60A9" w:rsidRPr="006C032A">
        <w:rPr>
          <w:rFonts w:ascii="Calibri" w:eastAsia="Times New Roman" w:hAnsi="Calibri" w:cs="Calibri"/>
          <w:kern w:val="0"/>
          <w:bdr w:val="none" w:sz="0" w:space="0" w:color="auto" w:frame="1"/>
          <w:lang w:val="en-GB" w:eastAsia="en-IE"/>
          <w14:ligatures w14:val="none"/>
        </w:rPr>
        <w:t xml:space="preserve"> training is </w:t>
      </w:r>
      <w:r w:rsidR="00B74181" w:rsidRPr="006C032A">
        <w:rPr>
          <w:rFonts w:ascii="Calibri" w:eastAsia="Times New Roman" w:hAnsi="Calibri" w:cs="Calibri"/>
          <w:kern w:val="0"/>
          <w:bdr w:val="none" w:sz="0" w:space="0" w:color="auto" w:frame="1"/>
          <w:lang w:val="en-GB" w:eastAsia="en-IE"/>
          <w14:ligatures w14:val="none"/>
        </w:rPr>
        <w:t xml:space="preserve">mandatory </w:t>
      </w:r>
      <w:r w:rsidR="009B60A9" w:rsidRPr="006C032A">
        <w:rPr>
          <w:rFonts w:ascii="Calibri" w:eastAsia="Times New Roman" w:hAnsi="Calibri" w:cs="Calibri"/>
          <w:kern w:val="0"/>
          <w:bdr w:val="none" w:sz="0" w:space="0" w:color="auto" w:frame="1"/>
          <w:lang w:val="en-GB" w:eastAsia="en-IE"/>
          <w14:ligatures w14:val="none"/>
        </w:rPr>
        <w:t xml:space="preserve">for </w:t>
      </w:r>
      <w:r w:rsidR="00B74181" w:rsidRPr="006C032A">
        <w:rPr>
          <w:rFonts w:ascii="Calibri" w:eastAsia="Times New Roman" w:hAnsi="Calibri" w:cs="Calibri"/>
          <w:kern w:val="0"/>
          <w:bdr w:val="none" w:sz="0" w:space="0" w:color="auto" w:frame="1"/>
          <w:lang w:val="en-GB" w:eastAsia="en-IE"/>
          <w14:ligatures w14:val="none"/>
        </w:rPr>
        <w:t>childminders who wish to register with Tusla.  </w:t>
      </w:r>
      <w:r w:rsidR="00A32732" w:rsidRPr="006C032A">
        <w:rPr>
          <w:rFonts w:ascii="Calibri" w:eastAsia="Times New Roman" w:hAnsi="Calibri" w:cs="Calibri"/>
          <w:kern w:val="0"/>
          <w:bdr w:val="none" w:sz="0" w:space="0" w:color="auto" w:frame="1"/>
          <w:lang w:val="en-GB" w:eastAsia="en-IE"/>
          <w14:ligatures w14:val="none"/>
        </w:rPr>
        <w:t>The training is free</w:t>
      </w:r>
      <w:r w:rsidR="00B74181" w:rsidRPr="006C032A">
        <w:rPr>
          <w:rFonts w:ascii="Calibri" w:eastAsia="Times New Roman" w:hAnsi="Calibri" w:cs="Calibri"/>
          <w:kern w:val="0"/>
          <w:bdr w:val="none" w:sz="0" w:space="0" w:color="auto" w:frame="1"/>
          <w:lang w:val="en-GB" w:eastAsia="en-IE"/>
          <w14:ligatures w14:val="none"/>
        </w:rPr>
        <w:t xml:space="preserve"> and takes </w:t>
      </w:r>
      <w:r w:rsidR="00B74181" w:rsidRPr="006C032A">
        <w:rPr>
          <w:rFonts w:ascii="Calibri" w:eastAsia="Times New Roman" w:hAnsi="Calibri" w:cs="Calibri"/>
          <w:kern w:val="0"/>
          <w:bdr w:val="none" w:sz="0" w:space="0" w:color="auto" w:frame="1"/>
          <w:lang w:val="en-GB" w:eastAsia="en-IE"/>
          <w14:ligatures w14:val="none"/>
        </w:rPr>
        <w:lastRenderedPageBreak/>
        <w:t xml:space="preserve">approximately 7 hours to complete. There is no assessment, and participants receive a certificate upon completion.  </w:t>
      </w:r>
      <w:r w:rsidR="00A32732" w:rsidRPr="006C032A">
        <w:rPr>
          <w:rFonts w:ascii="Calibri" w:eastAsia="Times New Roman" w:hAnsi="Calibri" w:cs="Calibri"/>
          <w:kern w:val="0"/>
          <w:bdr w:val="none" w:sz="0" w:space="0" w:color="auto" w:frame="1"/>
          <w:lang w:val="en-GB" w:eastAsia="en-IE"/>
          <w14:ligatures w14:val="none"/>
        </w:rPr>
        <w:t>Upcoming dates are:</w:t>
      </w:r>
      <w:r w:rsidR="009B60A9" w:rsidRPr="006C032A">
        <w:rPr>
          <w:rFonts w:ascii="Calibri" w:eastAsia="Times New Roman" w:hAnsi="Calibri" w:cs="Calibri"/>
          <w:kern w:val="0"/>
          <w:bdr w:val="none" w:sz="0" w:space="0" w:color="auto" w:frame="1"/>
          <w:lang w:val="en-GB" w:eastAsia="en-IE"/>
          <w14:ligatures w14:val="none"/>
        </w:rPr>
        <w:t xml:space="preserve"> </w:t>
      </w:r>
    </w:p>
    <w:p w14:paraId="3FAC84A7" w14:textId="30282F76" w:rsidR="001F2371" w:rsidRPr="006C032A" w:rsidRDefault="001F2371" w:rsidP="00B26559">
      <w:pPr>
        <w:shd w:val="clear" w:color="auto" w:fill="FFFFFF" w:themeFill="background1"/>
        <w:spacing w:after="0" w:line="360" w:lineRule="auto"/>
        <w:jc w:val="both"/>
        <w:rPr>
          <w:rFonts w:ascii="Calibri" w:eastAsia="Times New Roman" w:hAnsi="Calibri" w:cs="Calibri"/>
          <w:b/>
          <w:bCs/>
          <w:kern w:val="0"/>
          <w:lang w:eastAsia="en-IE"/>
          <w14:ligatures w14:val="none"/>
        </w:rPr>
      </w:pPr>
      <w:r w:rsidRPr="006C032A">
        <w:rPr>
          <w:rFonts w:ascii="Calibri" w:eastAsia="Times New Roman" w:hAnsi="Calibri" w:cs="Calibri"/>
          <w:b/>
          <w:bCs/>
          <w:kern w:val="0"/>
          <w:lang w:eastAsia="en-IE"/>
          <w14:ligatures w14:val="none"/>
        </w:rPr>
        <w:t>Online Tuesday 9</w:t>
      </w:r>
      <w:r w:rsidRPr="006C032A">
        <w:rPr>
          <w:rFonts w:ascii="Calibri" w:eastAsia="Times New Roman" w:hAnsi="Calibri" w:cs="Calibri"/>
          <w:b/>
          <w:bCs/>
          <w:kern w:val="0"/>
          <w:vertAlign w:val="superscript"/>
          <w:lang w:eastAsia="en-IE"/>
          <w14:ligatures w14:val="none"/>
        </w:rPr>
        <w:t xml:space="preserve"> </w:t>
      </w:r>
      <w:r w:rsidRPr="006C032A">
        <w:rPr>
          <w:rFonts w:ascii="Calibri" w:eastAsia="Times New Roman" w:hAnsi="Calibri" w:cs="Calibri"/>
          <w:b/>
          <w:bCs/>
          <w:kern w:val="0"/>
          <w:lang w:eastAsia="en-IE"/>
          <w14:ligatures w14:val="none"/>
        </w:rPr>
        <w:t>&amp; 16</w:t>
      </w:r>
      <w:r w:rsidRPr="006C032A">
        <w:rPr>
          <w:rFonts w:ascii="Calibri" w:eastAsia="Times New Roman" w:hAnsi="Calibri" w:cs="Calibri"/>
          <w:b/>
          <w:bCs/>
          <w:kern w:val="0"/>
          <w:vertAlign w:val="superscript"/>
          <w:lang w:eastAsia="en-IE"/>
          <w14:ligatures w14:val="none"/>
        </w:rPr>
        <w:t xml:space="preserve"> </w:t>
      </w:r>
      <w:r w:rsidRPr="006C032A">
        <w:rPr>
          <w:rFonts w:ascii="Calibri" w:eastAsia="Times New Roman" w:hAnsi="Calibri" w:cs="Calibri"/>
          <w:b/>
          <w:bCs/>
          <w:kern w:val="0"/>
          <w:lang w:eastAsia="en-IE"/>
          <w14:ligatures w14:val="none"/>
        </w:rPr>
        <w:t>June 2026 from 10am – 1pm</w:t>
      </w:r>
    </w:p>
    <w:p w14:paraId="4739C80C" w14:textId="77777777" w:rsidR="009B1B01" w:rsidRPr="006C032A" w:rsidRDefault="001F2371" w:rsidP="00B26559">
      <w:pPr>
        <w:shd w:val="clear" w:color="auto" w:fill="FFFFFF" w:themeFill="background1"/>
        <w:spacing w:after="0" w:line="360" w:lineRule="auto"/>
        <w:jc w:val="both"/>
        <w:rPr>
          <w:rFonts w:ascii="Calibri" w:eastAsia="Times New Roman" w:hAnsi="Calibri" w:cs="Calibri"/>
          <w:b/>
          <w:bCs/>
          <w:kern w:val="0"/>
          <w:lang w:eastAsia="en-IE"/>
          <w14:ligatures w14:val="none"/>
        </w:rPr>
      </w:pPr>
      <w:r w:rsidRPr="006C032A">
        <w:rPr>
          <w:rFonts w:ascii="Calibri" w:eastAsia="Times New Roman" w:hAnsi="Calibri" w:cs="Calibri"/>
          <w:b/>
          <w:bCs/>
          <w:kern w:val="0"/>
          <w:lang w:eastAsia="en-IE"/>
          <w14:ligatures w14:val="none"/>
        </w:rPr>
        <w:t>Online Wednesday 1, 8 &amp; 15 July 2026 from 2pm – 4pm</w:t>
      </w:r>
    </w:p>
    <w:p w14:paraId="74C256F6" w14:textId="67DE15A2" w:rsidR="00D60328" w:rsidRPr="006C032A" w:rsidRDefault="00B74181" w:rsidP="00010407">
      <w:pPr>
        <w:shd w:val="clear" w:color="auto" w:fill="FFFFFF" w:themeFill="background1"/>
        <w:spacing w:after="0" w:line="360" w:lineRule="auto"/>
        <w:jc w:val="both"/>
        <w:rPr>
          <w:rFonts w:ascii="Calibri" w:eastAsia="Times New Roman" w:hAnsi="Calibri" w:cs="Calibri"/>
          <w:b/>
          <w:bCs/>
          <w:kern w:val="0"/>
          <w:lang w:eastAsia="en-IE"/>
          <w14:ligatures w14:val="none"/>
        </w:rPr>
      </w:pPr>
      <w:r w:rsidRPr="006C032A">
        <w:rPr>
          <w:rFonts w:ascii="Calibri" w:eastAsia="Times New Roman" w:hAnsi="Calibri" w:cs="Calibri"/>
          <w:kern w:val="0"/>
          <w:lang w:val="en-GB" w:eastAsia="en-IE"/>
          <w14:ligatures w14:val="none"/>
        </w:rPr>
        <w:t>If you are interested in attending</w:t>
      </w:r>
      <w:r w:rsidR="003044EA" w:rsidRPr="006C032A">
        <w:rPr>
          <w:rFonts w:ascii="Calibri" w:eastAsia="Times New Roman" w:hAnsi="Calibri" w:cs="Calibri"/>
          <w:kern w:val="0"/>
          <w:lang w:val="en-GB" w:eastAsia="en-IE"/>
          <w14:ligatures w14:val="none"/>
        </w:rPr>
        <w:t xml:space="preserve"> either of</w:t>
      </w:r>
      <w:r w:rsidRPr="006C032A">
        <w:rPr>
          <w:rFonts w:ascii="Calibri" w:eastAsia="Times New Roman" w:hAnsi="Calibri" w:cs="Calibri"/>
          <w:kern w:val="0"/>
          <w:lang w:val="en-GB" w:eastAsia="en-IE"/>
          <w14:ligatures w14:val="none"/>
        </w:rPr>
        <w:t xml:space="preserve"> </w:t>
      </w:r>
      <w:r w:rsidR="003742DD" w:rsidRPr="006C032A">
        <w:rPr>
          <w:rFonts w:ascii="Calibri" w:eastAsia="Times New Roman" w:hAnsi="Calibri" w:cs="Calibri"/>
          <w:kern w:val="0"/>
          <w:lang w:val="en-GB" w:eastAsia="en-IE"/>
          <w14:ligatures w14:val="none"/>
        </w:rPr>
        <w:t>th</w:t>
      </w:r>
      <w:r w:rsidR="003044EA" w:rsidRPr="006C032A">
        <w:rPr>
          <w:rFonts w:ascii="Calibri" w:eastAsia="Times New Roman" w:hAnsi="Calibri" w:cs="Calibri"/>
          <w:kern w:val="0"/>
          <w:lang w:val="en-GB" w:eastAsia="en-IE"/>
          <w14:ligatures w14:val="none"/>
        </w:rPr>
        <w:t>ese</w:t>
      </w:r>
      <w:r w:rsidRPr="006C032A">
        <w:rPr>
          <w:rFonts w:ascii="Calibri" w:eastAsia="Times New Roman" w:hAnsi="Calibri" w:cs="Calibri"/>
          <w:kern w:val="0"/>
          <w:lang w:val="en-GB" w:eastAsia="en-IE"/>
          <w14:ligatures w14:val="none"/>
        </w:rPr>
        <w:t xml:space="preserve"> Pre-Registration Training Course</w:t>
      </w:r>
      <w:r w:rsidR="003044EA" w:rsidRPr="006C032A">
        <w:rPr>
          <w:rFonts w:ascii="Calibri" w:eastAsia="Times New Roman" w:hAnsi="Calibri" w:cs="Calibri"/>
          <w:kern w:val="0"/>
          <w:lang w:val="en-GB" w:eastAsia="en-IE"/>
          <w14:ligatures w14:val="none"/>
        </w:rPr>
        <w:t>s</w:t>
      </w:r>
      <w:r w:rsidRPr="006C032A">
        <w:rPr>
          <w:rFonts w:ascii="Calibri" w:eastAsia="Times New Roman" w:hAnsi="Calibri" w:cs="Calibri"/>
          <w:kern w:val="0"/>
          <w:lang w:val="en-GB" w:eastAsia="en-IE"/>
          <w14:ligatures w14:val="none"/>
        </w:rPr>
        <w:t>, please click on th</w:t>
      </w:r>
      <w:r w:rsidR="004A7CEA" w:rsidRPr="006C032A">
        <w:rPr>
          <w:rFonts w:ascii="Calibri" w:eastAsia="Times New Roman" w:hAnsi="Calibri" w:cs="Calibri"/>
          <w:kern w:val="0"/>
          <w:lang w:val="en-GB" w:eastAsia="en-IE"/>
          <w14:ligatures w14:val="none"/>
        </w:rPr>
        <w:t>is</w:t>
      </w:r>
      <w:r w:rsidRPr="006C032A">
        <w:rPr>
          <w:rFonts w:ascii="Calibri" w:eastAsia="Times New Roman" w:hAnsi="Calibri" w:cs="Calibri"/>
          <w:kern w:val="0"/>
          <w:lang w:val="en-GB" w:eastAsia="en-IE"/>
          <w14:ligatures w14:val="none"/>
        </w:rPr>
        <w:t xml:space="preserve"> </w:t>
      </w:r>
      <w:hyperlink r:id="rId15" w:history="1">
        <w:r w:rsidRPr="006C032A">
          <w:rPr>
            <w:rStyle w:val="FollowedHyperlink"/>
            <w:rFonts w:ascii="Calibri" w:eastAsia="Times New Roman" w:hAnsi="Calibri" w:cs="Calibri"/>
            <w:b/>
            <w:bCs/>
            <w:kern w:val="0"/>
            <w:lang w:val="en-GB" w:eastAsia="en-IE"/>
            <w14:ligatures w14:val="none"/>
          </w:rPr>
          <w:t>link</w:t>
        </w:r>
      </w:hyperlink>
      <w:r w:rsidR="004A7CEA" w:rsidRPr="006C032A">
        <w:rPr>
          <w:rFonts w:ascii="Calibri" w:eastAsia="Times New Roman" w:hAnsi="Calibri" w:cs="Calibri"/>
          <w:b/>
          <w:bCs/>
          <w:kern w:val="0"/>
          <w:lang w:val="en-GB" w:eastAsia="en-IE"/>
          <w14:ligatures w14:val="none"/>
        </w:rPr>
        <w:t xml:space="preserve"> </w:t>
      </w:r>
      <w:r w:rsidRPr="006C032A">
        <w:rPr>
          <w:rFonts w:ascii="Calibri" w:eastAsia="Times New Roman" w:hAnsi="Calibri" w:cs="Calibri"/>
          <w:kern w:val="0"/>
          <w:lang w:val="en-GB" w:eastAsia="en-IE"/>
          <w14:ligatures w14:val="none"/>
        </w:rPr>
        <w:t>to book your place</w:t>
      </w:r>
      <w:r w:rsidR="00FE4FFA" w:rsidRPr="006C032A">
        <w:rPr>
          <w:rFonts w:ascii="Calibri" w:eastAsia="Times New Roman" w:hAnsi="Calibri" w:cs="Calibri"/>
          <w:kern w:val="0"/>
          <w:lang w:val="en-GB" w:eastAsia="en-IE"/>
          <w14:ligatures w14:val="none"/>
        </w:rPr>
        <w:t>.  C</w:t>
      </w:r>
      <w:r w:rsidR="00FE4FFA" w:rsidRPr="006C032A">
        <w:rPr>
          <w:rFonts w:ascii="Calibri" w:eastAsia="Times New Roman" w:hAnsi="Calibri" w:cs="Calibri"/>
          <w:color w:val="242424"/>
          <w:kern w:val="0"/>
          <w:lang w:val="en-GB" w:eastAsia="en-IE"/>
          <w14:ligatures w14:val="none"/>
        </w:rPr>
        <w:t>ontact </w:t>
      </w:r>
      <w:hyperlink r:id="rId16" w:tooltip="mailto:dquinlan@corkchildcare.ie" w:history="1">
        <w:r w:rsidR="00FE4FFA" w:rsidRPr="006C032A">
          <w:rPr>
            <w:rFonts w:ascii="Calibri" w:eastAsia="Times New Roman" w:hAnsi="Calibri" w:cs="Calibri"/>
            <w:color w:val="0070C0"/>
            <w:kern w:val="0"/>
            <w:u w:val="single"/>
            <w:lang w:val="en-GB" w:eastAsia="en-IE"/>
            <w14:ligatures w14:val="none"/>
          </w:rPr>
          <w:t>dquinlan@corkchildcare.ie</w:t>
        </w:r>
      </w:hyperlink>
      <w:r w:rsidR="00FE4FFA" w:rsidRPr="006C032A">
        <w:rPr>
          <w:rFonts w:ascii="Calibri" w:eastAsia="Times New Roman" w:hAnsi="Calibri" w:cs="Calibri"/>
          <w:color w:val="242424"/>
          <w:kern w:val="0"/>
          <w:lang w:val="en-GB" w:eastAsia="en-IE"/>
          <w14:ligatures w14:val="none"/>
        </w:rPr>
        <w:t> / 087 1044448</w:t>
      </w:r>
    </w:p>
    <w:p w14:paraId="07862FB2" w14:textId="77777777" w:rsidR="00BF00BB" w:rsidRDefault="00BF00BB" w:rsidP="00B26559">
      <w:pPr>
        <w:spacing w:after="0" w:line="360" w:lineRule="auto"/>
        <w:jc w:val="both"/>
        <w:rPr>
          <w:rFonts w:ascii="Calibri" w:eastAsiaTheme="minorEastAsia" w:hAnsi="Calibri" w:cs="Calibri"/>
          <w:b/>
          <w:bCs/>
          <w:kern w:val="0"/>
          <w:lang w:eastAsia="ja-JP"/>
          <w14:ligatures w14:val="none"/>
        </w:rPr>
      </w:pPr>
    </w:p>
    <w:p w14:paraId="617C20ED" w14:textId="36B5BA8C" w:rsidR="00B74181" w:rsidRPr="006C032A" w:rsidRDefault="00C807F7" w:rsidP="00B26559">
      <w:pPr>
        <w:spacing w:after="0" w:line="360" w:lineRule="auto"/>
        <w:jc w:val="both"/>
        <w:rPr>
          <w:rFonts w:ascii="Calibri" w:hAnsi="Calibri" w:cs="Calibri"/>
        </w:rPr>
      </w:pPr>
      <w:r w:rsidRPr="006C032A">
        <w:rPr>
          <w:rFonts w:ascii="Calibri" w:eastAsiaTheme="minorEastAsia" w:hAnsi="Calibri" w:cs="Calibri"/>
          <w:noProof/>
          <w:kern w:val="0"/>
          <w:lang w:val="en-US" w:eastAsia="ja-JP"/>
          <w14:ligatures w14:val="none"/>
        </w:rPr>
        <w:drawing>
          <wp:anchor distT="0" distB="0" distL="114300" distR="114300" simplePos="0" relativeHeight="251658240" behindDoc="0" locked="0" layoutInCell="1" allowOverlap="1" wp14:anchorId="65D178B7" wp14:editId="218E890B">
            <wp:simplePos x="0" y="0"/>
            <wp:positionH relativeFrom="column">
              <wp:posOffset>-28575</wp:posOffset>
            </wp:positionH>
            <wp:positionV relativeFrom="paragraph">
              <wp:posOffset>409575</wp:posOffset>
            </wp:positionV>
            <wp:extent cx="838200" cy="784225"/>
            <wp:effectExtent l="0" t="0" r="0" b="0"/>
            <wp:wrapSquare wrapText="bothSides"/>
            <wp:docPr id="45214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8200" cy="784225"/>
                    </a:xfrm>
                    <a:prstGeom prst="rect">
                      <a:avLst/>
                    </a:prstGeom>
                    <a:noFill/>
                  </pic:spPr>
                </pic:pic>
              </a:graphicData>
            </a:graphic>
          </wp:anchor>
        </w:drawing>
      </w:r>
      <w:r w:rsidR="00B74181" w:rsidRPr="006C032A">
        <w:rPr>
          <w:rFonts w:ascii="Calibri" w:eastAsiaTheme="minorEastAsia" w:hAnsi="Calibri" w:cs="Calibri"/>
          <w:b/>
          <w:bCs/>
          <w:kern w:val="0"/>
          <w:lang w:eastAsia="ja-JP"/>
          <w14:ligatures w14:val="none"/>
        </w:rPr>
        <w:t xml:space="preserve">Cork County Childcare Committee </w:t>
      </w:r>
    </w:p>
    <w:p w14:paraId="6B290ED3" w14:textId="227282AC" w:rsidR="00E4041B" w:rsidRPr="006C032A" w:rsidRDefault="00B74181" w:rsidP="00B26559">
      <w:pPr>
        <w:shd w:val="clear" w:color="auto" w:fill="FFFFFF" w:themeFill="background1"/>
        <w:spacing w:after="0" w:line="360" w:lineRule="auto"/>
        <w:jc w:val="both"/>
        <w:rPr>
          <w:rFonts w:ascii="Calibri" w:eastAsiaTheme="minorEastAsia" w:hAnsi="Calibri" w:cs="Calibri"/>
          <w:kern w:val="0"/>
          <w:lang w:eastAsia="ja-JP"/>
          <w14:ligatures w14:val="none"/>
        </w:rPr>
      </w:pPr>
      <w:r w:rsidRPr="006C032A">
        <w:rPr>
          <w:rFonts w:ascii="Calibri" w:eastAsiaTheme="minorEastAsia" w:hAnsi="Calibri" w:cs="Calibri"/>
          <w:kern w:val="0"/>
          <w:lang w:val="en-US" w:eastAsia="ja-JP"/>
          <w14:ligatures w14:val="none"/>
        </w:rPr>
        <w:t>We invite you to visit our website </w:t>
      </w:r>
      <w:hyperlink r:id="rId18">
        <w:r w:rsidRPr="006C032A">
          <w:rPr>
            <w:rFonts w:ascii="Calibri" w:eastAsiaTheme="minorEastAsia" w:hAnsi="Calibri" w:cs="Calibri"/>
            <w:color w:val="0070C0"/>
            <w:kern w:val="0"/>
            <w:u w:val="single"/>
            <w:lang w:val="en-US" w:eastAsia="ja-JP"/>
            <w14:ligatures w14:val="none"/>
          </w:rPr>
          <w:t>here</w:t>
        </w:r>
      </w:hyperlink>
      <w:r w:rsidRPr="006C032A">
        <w:rPr>
          <w:rFonts w:ascii="Calibri" w:eastAsiaTheme="minorEastAsia" w:hAnsi="Calibri" w:cs="Calibri"/>
          <w:kern w:val="0"/>
          <w:lang w:val="en-US" w:eastAsia="ja-JP"/>
          <w14:ligatures w14:val="none"/>
        </w:rPr>
        <w:t> and like and follow our Facebook page Cork County Childcare Committee Ltd for updates and relevant content </w:t>
      </w:r>
      <w:hyperlink r:id="rId19">
        <w:r w:rsidRPr="006C032A">
          <w:rPr>
            <w:rFonts w:ascii="Calibri" w:eastAsiaTheme="minorEastAsia" w:hAnsi="Calibri" w:cs="Calibri"/>
            <w:color w:val="0070C0"/>
            <w:kern w:val="0"/>
            <w:u w:val="single"/>
            <w:lang w:val="en-US" w:eastAsia="ja-JP"/>
            <w14:ligatures w14:val="none"/>
          </w:rPr>
          <w:t>here</w:t>
        </w:r>
      </w:hyperlink>
      <w:r w:rsidRPr="006C032A">
        <w:rPr>
          <w:rFonts w:ascii="Calibri" w:eastAsiaTheme="minorEastAsia" w:hAnsi="Calibri" w:cs="Calibri"/>
          <w:kern w:val="0"/>
          <w:lang w:val="en-US" w:eastAsia="ja-JP"/>
          <w14:ligatures w14:val="none"/>
        </w:rPr>
        <w:t>, and follow us on our Instagram</w:t>
      </w:r>
      <w:r w:rsidRPr="006C032A">
        <w:rPr>
          <w:rFonts w:ascii="Calibri" w:eastAsiaTheme="minorEastAsia" w:hAnsi="Calibri" w:cs="Calibri"/>
          <w:color w:val="0070C0"/>
          <w:kern w:val="0"/>
          <w:lang w:val="en-US" w:eastAsia="ja-JP"/>
          <w14:ligatures w14:val="none"/>
        </w:rPr>
        <w:t> </w:t>
      </w:r>
      <w:hyperlink r:id="rId20" w:history="1">
        <w:r w:rsidR="00A552B9" w:rsidRPr="006C032A">
          <w:rPr>
            <w:rStyle w:val="FollowedHyperlink"/>
            <w:rFonts w:ascii="Calibri" w:eastAsiaTheme="minorEastAsia" w:hAnsi="Calibri" w:cs="Calibri"/>
            <w:color w:val="0070C0"/>
            <w:kern w:val="0"/>
            <w:lang w:val="en-US" w:eastAsia="ja-JP"/>
            <w14:ligatures w14:val="none"/>
          </w:rPr>
          <w:t>here</w:t>
        </w:r>
      </w:hyperlink>
      <w:r w:rsidRPr="006C032A">
        <w:rPr>
          <w:rFonts w:ascii="Calibri" w:eastAsiaTheme="minorEastAsia" w:hAnsi="Calibri" w:cs="Calibri"/>
          <w:color w:val="0070C0"/>
          <w:kern w:val="0"/>
          <w:lang w:val="en-US" w:eastAsia="ja-JP"/>
          <w14:ligatures w14:val="none"/>
        </w:rPr>
        <w:t> </w:t>
      </w:r>
      <w:r w:rsidRPr="006C032A">
        <w:rPr>
          <w:rFonts w:ascii="Calibri" w:eastAsiaTheme="minorEastAsia" w:hAnsi="Calibri" w:cs="Calibri"/>
          <w:kern w:val="0"/>
          <w:lang w:val="en-US" w:eastAsia="ja-JP"/>
          <w14:ligatures w14:val="none"/>
        </w:rPr>
        <w:t>or scan the QR code.</w:t>
      </w:r>
    </w:p>
    <w:p w14:paraId="62EF69BF" w14:textId="77777777" w:rsidR="00EC1977" w:rsidRPr="006C032A" w:rsidRDefault="00EC1977" w:rsidP="00B26559">
      <w:pPr>
        <w:shd w:val="clear" w:color="auto" w:fill="FFFFFF" w:themeFill="background1"/>
        <w:spacing w:after="0" w:line="360" w:lineRule="auto"/>
        <w:jc w:val="both"/>
        <w:rPr>
          <w:rFonts w:ascii="Calibri" w:eastAsia="Calibri" w:hAnsi="Calibri" w:cs="Calibri"/>
          <w:kern w:val="0"/>
          <w:lang w:eastAsia="ja-JP"/>
          <w14:ligatures w14:val="none"/>
        </w:rPr>
      </w:pPr>
    </w:p>
    <w:p w14:paraId="4B5BB203" w14:textId="5F15D092" w:rsidR="002110AB" w:rsidRPr="006C032A" w:rsidRDefault="00B74181" w:rsidP="00B26559">
      <w:pPr>
        <w:shd w:val="clear" w:color="auto" w:fill="FFFFFF" w:themeFill="background1"/>
        <w:spacing w:after="0" w:line="360" w:lineRule="auto"/>
        <w:jc w:val="both"/>
        <w:rPr>
          <w:rFonts w:ascii="Calibri" w:eastAsiaTheme="minorEastAsia" w:hAnsi="Calibri" w:cs="Calibri"/>
          <w:kern w:val="0"/>
          <w:lang w:eastAsia="ja-JP"/>
          <w14:ligatures w14:val="none"/>
        </w:rPr>
      </w:pPr>
      <w:r w:rsidRPr="006C032A">
        <w:rPr>
          <w:rFonts w:ascii="Calibri" w:eastAsia="Calibri" w:hAnsi="Calibri" w:cs="Calibri"/>
          <w:kern w:val="0"/>
          <w:lang w:eastAsia="ja-JP"/>
          <w14:ligatures w14:val="none"/>
        </w:rPr>
        <w:t>Kind Regards</w:t>
      </w:r>
    </w:p>
    <w:p w14:paraId="1186CF3B" w14:textId="39775615" w:rsidR="009251FB" w:rsidRPr="006C032A" w:rsidRDefault="00B74181" w:rsidP="00B26559">
      <w:pPr>
        <w:shd w:val="clear" w:color="auto" w:fill="FFFFFF" w:themeFill="background1"/>
        <w:spacing w:after="0" w:line="360" w:lineRule="auto"/>
        <w:jc w:val="both"/>
        <w:rPr>
          <w:rFonts w:ascii="Calibri" w:eastAsiaTheme="minorEastAsia" w:hAnsi="Calibri" w:cs="Calibri"/>
          <w:kern w:val="0"/>
          <w:lang w:eastAsia="ja-JP"/>
          <w14:ligatures w14:val="none"/>
        </w:rPr>
      </w:pPr>
      <w:r w:rsidRPr="006C032A">
        <w:rPr>
          <w:rFonts w:ascii="Calibri" w:eastAsia="Calibri" w:hAnsi="Calibri" w:cs="Calibri"/>
          <w:kern w:val="0"/>
          <w:lang w:eastAsia="ja-JP"/>
          <w14:ligatures w14:val="none"/>
        </w:rPr>
        <w:t>Cork County Childcare Committee</w:t>
      </w:r>
    </w:p>
    <w:sectPr w:rsidR="009251FB" w:rsidRPr="006C0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84"/>
    <w:multiLevelType w:val="multilevel"/>
    <w:tmpl w:val="698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656"/>
    <w:multiLevelType w:val="multilevel"/>
    <w:tmpl w:val="0BF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550"/>
    <w:multiLevelType w:val="multilevel"/>
    <w:tmpl w:val="CFA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47787"/>
    <w:multiLevelType w:val="multilevel"/>
    <w:tmpl w:val="B108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D61C9"/>
    <w:multiLevelType w:val="multilevel"/>
    <w:tmpl w:val="2A2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F1B80"/>
    <w:multiLevelType w:val="multilevel"/>
    <w:tmpl w:val="8CD2B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C1ADA"/>
    <w:multiLevelType w:val="multilevel"/>
    <w:tmpl w:val="860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C1C0A"/>
    <w:multiLevelType w:val="multilevel"/>
    <w:tmpl w:val="C11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F4D00"/>
    <w:multiLevelType w:val="multilevel"/>
    <w:tmpl w:val="7C5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912DD"/>
    <w:multiLevelType w:val="multilevel"/>
    <w:tmpl w:val="A006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36D2E"/>
    <w:multiLevelType w:val="multilevel"/>
    <w:tmpl w:val="BAF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6B2B10"/>
    <w:multiLevelType w:val="multilevel"/>
    <w:tmpl w:val="7894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F5DBC"/>
    <w:multiLevelType w:val="multilevel"/>
    <w:tmpl w:val="783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02B90"/>
    <w:multiLevelType w:val="multilevel"/>
    <w:tmpl w:val="ECA0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AB5D87"/>
    <w:multiLevelType w:val="hybridMultilevel"/>
    <w:tmpl w:val="A170E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5769121">
    <w:abstractNumId w:val="4"/>
  </w:num>
  <w:num w:numId="2" w16cid:durableId="2033414661">
    <w:abstractNumId w:val="14"/>
  </w:num>
  <w:num w:numId="3" w16cid:durableId="631716877">
    <w:abstractNumId w:val="13"/>
  </w:num>
  <w:num w:numId="4" w16cid:durableId="967933202">
    <w:abstractNumId w:val="1"/>
  </w:num>
  <w:num w:numId="5" w16cid:durableId="653022995">
    <w:abstractNumId w:val="11"/>
  </w:num>
  <w:num w:numId="6" w16cid:durableId="579414750">
    <w:abstractNumId w:val="7"/>
  </w:num>
  <w:num w:numId="7" w16cid:durableId="283078898">
    <w:abstractNumId w:val="9"/>
  </w:num>
  <w:num w:numId="8" w16cid:durableId="528836689">
    <w:abstractNumId w:val="12"/>
  </w:num>
  <w:num w:numId="9" w16cid:durableId="222181905">
    <w:abstractNumId w:val="8"/>
  </w:num>
  <w:num w:numId="10" w16cid:durableId="1695031360">
    <w:abstractNumId w:val="5"/>
  </w:num>
  <w:num w:numId="11" w16cid:durableId="1939097980">
    <w:abstractNumId w:val="0"/>
  </w:num>
  <w:num w:numId="12" w16cid:durableId="288322692">
    <w:abstractNumId w:val="10"/>
  </w:num>
  <w:num w:numId="13" w16cid:durableId="1085570353">
    <w:abstractNumId w:val="6"/>
  </w:num>
  <w:num w:numId="14" w16cid:durableId="1574854240">
    <w:abstractNumId w:val="2"/>
  </w:num>
  <w:num w:numId="15" w16cid:durableId="1164785536">
    <w:abstractNumId w:val="3"/>
  </w:num>
  <w:num w:numId="16" w16cid:durableId="184635521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16"/>
    <w:rsid w:val="00010407"/>
    <w:rsid w:val="000128CE"/>
    <w:rsid w:val="0001789D"/>
    <w:rsid w:val="000220D8"/>
    <w:rsid w:val="00031F34"/>
    <w:rsid w:val="000541FC"/>
    <w:rsid w:val="00054ED2"/>
    <w:rsid w:val="00061C9A"/>
    <w:rsid w:val="00062359"/>
    <w:rsid w:val="00062489"/>
    <w:rsid w:val="0007508E"/>
    <w:rsid w:val="00076B52"/>
    <w:rsid w:val="00084171"/>
    <w:rsid w:val="00086146"/>
    <w:rsid w:val="00095C32"/>
    <w:rsid w:val="00097C9D"/>
    <w:rsid w:val="000A5BD5"/>
    <w:rsid w:val="000A728C"/>
    <w:rsid w:val="000B6630"/>
    <w:rsid w:val="000C333A"/>
    <w:rsid w:val="000C52E6"/>
    <w:rsid w:val="000C5BB5"/>
    <w:rsid w:val="000C5D92"/>
    <w:rsid w:val="000C6B27"/>
    <w:rsid w:val="000D30CA"/>
    <w:rsid w:val="000E159F"/>
    <w:rsid w:val="000E26A7"/>
    <w:rsid w:val="000E791A"/>
    <w:rsid w:val="000F037E"/>
    <w:rsid w:val="00100F02"/>
    <w:rsid w:val="00106D55"/>
    <w:rsid w:val="00107699"/>
    <w:rsid w:val="00120E10"/>
    <w:rsid w:val="0012608A"/>
    <w:rsid w:val="00127FFD"/>
    <w:rsid w:val="00132DEB"/>
    <w:rsid w:val="00135757"/>
    <w:rsid w:val="0014358F"/>
    <w:rsid w:val="001449C5"/>
    <w:rsid w:val="00144BBF"/>
    <w:rsid w:val="00161A95"/>
    <w:rsid w:val="00163937"/>
    <w:rsid w:val="00167018"/>
    <w:rsid w:val="001674A7"/>
    <w:rsid w:val="0017743A"/>
    <w:rsid w:val="00180116"/>
    <w:rsid w:val="00191EEF"/>
    <w:rsid w:val="0019300C"/>
    <w:rsid w:val="001A759A"/>
    <w:rsid w:val="001C5097"/>
    <w:rsid w:val="001C6B0F"/>
    <w:rsid w:val="001D2264"/>
    <w:rsid w:val="001D430B"/>
    <w:rsid w:val="001D5D6F"/>
    <w:rsid w:val="001D6FEA"/>
    <w:rsid w:val="001D7281"/>
    <w:rsid w:val="001E07B5"/>
    <w:rsid w:val="001E133D"/>
    <w:rsid w:val="001F2371"/>
    <w:rsid w:val="001F6759"/>
    <w:rsid w:val="0021040F"/>
    <w:rsid w:val="002110AB"/>
    <w:rsid w:val="0022217E"/>
    <w:rsid w:val="00225459"/>
    <w:rsid w:val="002304BB"/>
    <w:rsid w:val="002329D4"/>
    <w:rsid w:val="0023313D"/>
    <w:rsid w:val="0023540C"/>
    <w:rsid w:val="002436C9"/>
    <w:rsid w:val="002545A8"/>
    <w:rsid w:val="002553D7"/>
    <w:rsid w:val="002636B9"/>
    <w:rsid w:val="00273360"/>
    <w:rsid w:val="00275C60"/>
    <w:rsid w:val="00277380"/>
    <w:rsid w:val="00281F1E"/>
    <w:rsid w:val="002863D7"/>
    <w:rsid w:val="0029229E"/>
    <w:rsid w:val="002A509D"/>
    <w:rsid w:val="002C0608"/>
    <w:rsid w:val="002C068D"/>
    <w:rsid w:val="002C10AB"/>
    <w:rsid w:val="002C1356"/>
    <w:rsid w:val="002D6A00"/>
    <w:rsid w:val="002E369C"/>
    <w:rsid w:val="002E6B2B"/>
    <w:rsid w:val="002F1334"/>
    <w:rsid w:val="003044EA"/>
    <w:rsid w:val="0031116A"/>
    <w:rsid w:val="00312FA3"/>
    <w:rsid w:val="0031696D"/>
    <w:rsid w:val="00317A30"/>
    <w:rsid w:val="00322B8B"/>
    <w:rsid w:val="003253E1"/>
    <w:rsid w:val="00327668"/>
    <w:rsid w:val="00327FC6"/>
    <w:rsid w:val="00334104"/>
    <w:rsid w:val="0033702F"/>
    <w:rsid w:val="00340A99"/>
    <w:rsid w:val="00373613"/>
    <w:rsid w:val="003742DD"/>
    <w:rsid w:val="00384E0D"/>
    <w:rsid w:val="003A0EAA"/>
    <w:rsid w:val="003B422B"/>
    <w:rsid w:val="003B717B"/>
    <w:rsid w:val="003C4CC7"/>
    <w:rsid w:val="003D7372"/>
    <w:rsid w:val="003E7C65"/>
    <w:rsid w:val="003F01F3"/>
    <w:rsid w:val="003F15DE"/>
    <w:rsid w:val="00401B65"/>
    <w:rsid w:val="0040286F"/>
    <w:rsid w:val="004137E0"/>
    <w:rsid w:val="004146A8"/>
    <w:rsid w:val="0042116E"/>
    <w:rsid w:val="0042310E"/>
    <w:rsid w:val="00424FAC"/>
    <w:rsid w:val="00437F81"/>
    <w:rsid w:val="00440D49"/>
    <w:rsid w:val="00443A67"/>
    <w:rsid w:val="00450665"/>
    <w:rsid w:val="004511A4"/>
    <w:rsid w:val="00465C89"/>
    <w:rsid w:val="004742D9"/>
    <w:rsid w:val="00477128"/>
    <w:rsid w:val="00477871"/>
    <w:rsid w:val="00482EBE"/>
    <w:rsid w:val="004863C8"/>
    <w:rsid w:val="00493743"/>
    <w:rsid w:val="00495F79"/>
    <w:rsid w:val="004964E3"/>
    <w:rsid w:val="004A3DF4"/>
    <w:rsid w:val="004A7CEA"/>
    <w:rsid w:val="004B384D"/>
    <w:rsid w:val="004B53C5"/>
    <w:rsid w:val="004C0494"/>
    <w:rsid w:val="004C2EDB"/>
    <w:rsid w:val="004C5CFB"/>
    <w:rsid w:val="004C7197"/>
    <w:rsid w:val="004C7289"/>
    <w:rsid w:val="004D0C9F"/>
    <w:rsid w:val="004F1468"/>
    <w:rsid w:val="004F4567"/>
    <w:rsid w:val="004F4E43"/>
    <w:rsid w:val="004F5216"/>
    <w:rsid w:val="0050138D"/>
    <w:rsid w:val="005021E3"/>
    <w:rsid w:val="00510E40"/>
    <w:rsid w:val="00517765"/>
    <w:rsid w:val="00531AD7"/>
    <w:rsid w:val="0053269B"/>
    <w:rsid w:val="00535951"/>
    <w:rsid w:val="005371EF"/>
    <w:rsid w:val="00540AD8"/>
    <w:rsid w:val="00544EB7"/>
    <w:rsid w:val="00551EBF"/>
    <w:rsid w:val="005530ED"/>
    <w:rsid w:val="00555A1C"/>
    <w:rsid w:val="00571D5B"/>
    <w:rsid w:val="00574637"/>
    <w:rsid w:val="00577CF8"/>
    <w:rsid w:val="00583526"/>
    <w:rsid w:val="00587A33"/>
    <w:rsid w:val="005905EB"/>
    <w:rsid w:val="005B06A5"/>
    <w:rsid w:val="005B0F84"/>
    <w:rsid w:val="005B6834"/>
    <w:rsid w:val="005C3064"/>
    <w:rsid w:val="005D3EB7"/>
    <w:rsid w:val="005E65C1"/>
    <w:rsid w:val="005E6F38"/>
    <w:rsid w:val="005F0AB9"/>
    <w:rsid w:val="00604D1B"/>
    <w:rsid w:val="00607EB1"/>
    <w:rsid w:val="00616F5B"/>
    <w:rsid w:val="00625559"/>
    <w:rsid w:val="00637353"/>
    <w:rsid w:val="00652D78"/>
    <w:rsid w:val="00655055"/>
    <w:rsid w:val="00662706"/>
    <w:rsid w:val="00662D36"/>
    <w:rsid w:val="00673D1B"/>
    <w:rsid w:val="00677615"/>
    <w:rsid w:val="00684697"/>
    <w:rsid w:val="00694C25"/>
    <w:rsid w:val="006A05C8"/>
    <w:rsid w:val="006A2C18"/>
    <w:rsid w:val="006C032A"/>
    <w:rsid w:val="006D123B"/>
    <w:rsid w:val="006D29DA"/>
    <w:rsid w:val="006E3320"/>
    <w:rsid w:val="006F1DFF"/>
    <w:rsid w:val="007031D8"/>
    <w:rsid w:val="00712ACC"/>
    <w:rsid w:val="00715C42"/>
    <w:rsid w:val="00735EA8"/>
    <w:rsid w:val="0073634B"/>
    <w:rsid w:val="00737F06"/>
    <w:rsid w:val="00741898"/>
    <w:rsid w:val="0074482F"/>
    <w:rsid w:val="007516B1"/>
    <w:rsid w:val="00772694"/>
    <w:rsid w:val="007726B3"/>
    <w:rsid w:val="00780EB5"/>
    <w:rsid w:val="007869EB"/>
    <w:rsid w:val="00787C8F"/>
    <w:rsid w:val="007903FB"/>
    <w:rsid w:val="007A117A"/>
    <w:rsid w:val="007A3A4E"/>
    <w:rsid w:val="007A3EAE"/>
    <w:rsid w:val="007A4431"/>
    <w:rsid w:val="007B06A6"/>
    <w:rsid w:val="007B448F"/>
    <w:rsid w:val="007C2CF8"/>
    <w:rsid w:val="007C39EE"/>
    <w:rsid w:val="007C72B6"/>
    <w:rsid w:val="007D2EB8"/>
    <w:rsid w:val="007D7A5A"/>
    <w:rsid w:val="007E0F61"/>
    <w:rsid w:val="007E1F29"/>
    <w:rsid w:val="007F319E"/>
    <w:rsid w:val="007F4CFE"/>
    <w:rsid w:val="007F5276"/>
    <w:rsid w:val="007F7E4B"/>
    <w:rsid w:val="0080038F"/>
    <w:rsid w:val="0080290A"/>
    <w:rsid w:val="0081232C"/>
    <w:rsid w:val="008178E8"/>
    <w:rsid w:val="0084252B"/>
    <w:rsid w:val="008538C4"/>
    <w:rsid w:val="008550F6"/>
    <w:rsid w:val="0085563D"/>
    <w:rsid w:val="00855A14"/>
    <w:rsid w:val="008623AE"/>
    <w:rsid w:val="0087444A"/>
    <w:rsid w:val="00885D88"/>
    <w:rsid w:val="00891978"/>
    <w:rsid w:val="00895026"/>
    <w:rsid w:val="008961BA"/>
    <w:rsid w:val="00896F5C"/>
    <w:rsid w:val="008A14ED"/>
    <w:rsid w:val="008A7886"/>
    <w:rsid w:val="008B067B"/>
    <w:rsid w:val="008B1B53"/>
    <w:rsid w:val="008B2C12"/>
    <w:rsid w:val="008C7FB4"/>
    <w:rsid w:val="008D3305"/>
    <w:rsid w:val="008E014B"/>
    <w:rsid w:val="008F7E8D"/>
    <w:rsid w:val="00901946"/>
    <w:rsid w:val="00906774"/>
    <w:rsid w:val="009251FB"/>
    <w:rsid w:val="00927F92"/>
    <w:rsid w:val="00944D28"/>
    <w:rsid w:val="00944FD6"/>
    <w:rsid w:val="00951349"/>
    <w:rsid w:val="00951604"/>
    <w:rsid w:val="009624CF"/>
    <w:rsid w:val="00964361"/>
    <w:rsid w:val="00967ABC"/>
    <w:rsid w:val="009727FB"/>
    <w:rsid w:val="009735C3"/>
    <w:rsid w:val="00975A74"/>
    <w:rsid w:val="00977ED4"/>
    <w:rsid w:val="00987A85"/>
    <w:rsid w:val="00990716"/>
    <w:rsid w:val="00996B30"/>
    <w:rsid w:val="009A6C71"/>
    <w:rsid w:val="009B1B01"/>
    <w:rsid w:val="009B1B1E"/>
    <w:rsid w:val="009B3BEC"/>
    <w:rsid w:val="009B5DB9"/>
    <w:rsid w:val="009B60A9"/>
    <w:rsid w:val="009B67A2"/>
    <w:rsid w:val="009C1FA9"/>
    <w:rsid w:val="009C4DFF"/>
    <w:rsid w:val="009C4FEC"/>
    <w:rsid w:val="009C70E2"/>
    <w:rsid w:val="009C7D57"/>
    <w:rsid w:val="009D3D87"/>
    <w:rsid w:val="009D4F69"/>
    <w:rsid w:val="009E47ED"/>
    <w:rsid w:val="009F4174"/>
    <w:rsid w:val="009F50D3"/>
    <w:rsid w:val="009F6100"/>
    <w:rsid w:val="00A04F9D"/>
    <w:rsid w:val="00A135CB"/>
    <w:rsid w:val="00A168C1"/>
    <w:rsid w:val="00A25583"/>
    <w:rsid w:val="00A2767F"/>
    <w:rsid w:val="00A2784E"/>
    <w:rsid w:val="00A3161F"/>
    <w:rsid w:val="00A32732"/>
    <w:rsid w:val="00A32747"/>
    <w:rsid w:val="00A35375"/>
    <w:rsid w:val="00A4090E"/>
    <w:rsid w:val="00A448A2"/>
    <w:rsid w:val="00A4539A"/>
    <w:rsid w:val="00A46222"/>
    <w:rsid w:val="00A552B9"/>
    <w:rsid w:val="00A61CDD"/>
    <w:rsid w:val="00A66169"/>
    <w:rsid w:val="00A7062F"/>
    <w:rsid w:val="00A73DEE"/>
    <w:rsid w:val="00A73F51"/>
    <w:rsid w:val="00A75575"/>
    <w:rsid w:val="00A80F0A"/>
    <w:rsid w:val="00A828D6"/>
    <w:rsid w:val="00A974C6"/>
    <w:rsid w:val="00AA1C4E"/>
    <w:rsid w:val="00AA5FC4"/>
    <w:rsid w:val="00AC0006"/>
    <w:rsid w:val="00AC7FB7"/>
    <w:rsid w:val="00AD55CC"/>
    <w:rsid w:val="00AE7DF5"/>
    <w:rsid w:val="00AF46C1"/>
    <w:rsid w:val="00B033E9"/>
    <w:rsid w:val="00B11B52"/>
    <w:rsid w:val="00B22973"/>
    <w:rsid w:val="00B26559"/>
    <w:rsid w:val="00B356FC"/>
    <w:rsid w:val="00B359BB"/>
    <w:rsid w:val="00B40F3B"/>
    <w:rsid w:val="00B43046"/>
    <w:rsid w:val="00B50801"/>
    <w:rsid w:val="00B67185"/>
    <w:rsid w:val="00B74181"/>
    <w:rsid w:val="00B7643E"/>
    <w:rsid w:val="00B83C92"/>
    <w:rsid w:val="00B9031A"/>
    <w:rsid w:val="00B91F3F"/>
    <w:rsid w:val="00BB033F"/>
    <w:rsid w:val="00BB58F2"/>
    <w:rsid w:val="00BC1585"/>
    <w:rsid w:val="00BC613F"/>
    <w:rsid w:val="00BD1AA1"/>
    <w:rsid w:val="00BE4A45"/>
    <w:rsid w:val="00BE4BF4"/>
    <w:rsid w:val="00BF00BB"/>
    <w:rsid w:val="00BF1A2A"/>
    <w:rsid w:val="00BF51AA"/>
    <w:rsid w:val="00C0192E"/>
    <w:rsid w:val="00C07AE1"/>
    <w:rsid w:val="00C136EA"/>
    <w:rsid w:val="00C15F04"/>
    <w:rsid w:val="00C169C5"/>
    <w:rsid w:val="00C203C6"/>
    <w:rsid w:val="00C22835"/>
    <w:rsid w:val="00C337F5"/>
    <w:rsid w:val="00C37B74"/>
    <w:rsid w:val="00C47836"/>
    <w:rsid w:val="00C47A8C"/>
    <w:rsid w:val="00C47F83"/>
    <w:rsid w:val="00C520A3"/>
    <w:rsid w:val="00C535DF"/>
    <w:rsid w:val="00C70B7E"/>
    <w:rsid w:val="00C75BC1"/>
    <w:rsid w:val="00C7710B"/>
    <w:rsid w:val="00C775CF"/>
    <w:rsid w:val="00C807F7"/>
    <w:rsid w:val="00C81986"/>
    <w:rsid w:val="00C8454F"/>
    <w:rsid w:val="00C84A17"/>
    <w:rsid w:val="00C916BF"/>
    <w:rsid w:val="00CA1DA8"/>
    <w:rsid w:val="00CA2F15"/>
    <w:rsid w:val="00CA3202"/>
    <w:rsid w:val="00CA4CC7"/>
    <w:rsid w:val="00CB0B09"/>
    <w:rsid w:val="00CC1B42"/>
    <w:rsid w:val="00CC4FBF"/>
    <w:rsid w:val="00CE02D3"/>
    <w:rsid w:val="00CE6F93"/>
    <w:rsid w:val="00CF07B8"/>
    <w:rsid w:val="00CF3AB5"/>
    <w:rsid w:val="00CF59B2"/>
    <w:rsid w:val="00D07D53"/>
    <w:rsid w:val="00D1419A"/>
    <w:rsid w:val="00D17ED2"/>
    <w:rsid w:val="00D20563"/>
    <w:rsid w:val="00D3130B"/>
    <w:rsid w:val="00D34B8F"/>
    <w:rsid w:val="00D438BB"/>
    <w:rsid w:val="00D4501C"/>
    <w:rsid w:val="00D50026"/>
    <w:rsid w:val="00D56B7B"/>
    <w:rsid w:val="00D60328"/>
    <w:rsid w:val="00D64387"/>
    <w:rsid w:val="00D72580"/>
    <w:rsid w:val="00D91623"/>
    <w:rsid w:val="00D928FC"/>
    <w:rsid w:val="00D93ACF"/>
    <w:rsid w:val="00D93EC5"/>
    <w:rsid w:val="00DA3FF9"/>
    <w:rsid w:val="00DA7BAE"/>
    <w:rsid w:val="00DB59A7"/>
    <w:rsid w:val="00DB76CE"/>
    <w:rsid w:val="00DB7C71"/>
    <w:rsid w:val="00DC4FD8"/>
    <w:rsid w:val="00DC7E4A"/>
    <w:rsid w:val="00DE10CA"/>
    <w:rsid w:val="00DE5B01"/>
    <w:rsid w:val="00E009C7"/>
    <w:rsid w:val="00E073B4"/>
    <w:rsid w:val="00E077E4"/>
    <w:rsid w:val="00E07EE9"/>
    <w:rsid w:val="00E103AC"/>
    <w:rsid w:val="00E1172D"/>
    <w:rsid w:val="00E4041B"/>
    <w:rsid w:val="00E4324E"/>
    <w:rsid w:val="00E505D9"/>
    <w:rsid w:val="00E54886"/>
    <w:rsid w:val="00E55253"/>
    <w:rsid w:val="00E62D0C"/>
    <w:rsid w:val="00E66ED3"/>
    <w:rsid w:val="00E67BEC"/>
    <w:rsid w:val="00E74DCF"/>
    <w:rsid w:val="00E82755"/>
    <w:rsid w:val="00E8545F"/>
    <w:rsid w:val="00E85A6F"/>
    <w:rsid w:val="00E90556"/>
    <w:rsid w:val="00E959FC"/>
    <w:rsid w:val="00E970AC"/>
    <w:rsid w:val="00EA28BA"/>
    <w:rsid w:val="00EA77D0"/>
    <w:rsid w:val="00EB1766"/>
    <w:rsid w:val="00EB2FCB"/>
    <w:rsid w:val="00EC1977"/>
    <w:rsid w:val="00ED0ED3"/>
    <w:rsid w:val="00ED21D6"/>
    <w:rsid w:val="00EE2B2E"/>
    <w:rsid w:val="00EE4C2F"/>
    <w:rsid w:val="00EF2589"/>
    <w:rsid w:val="00EF3C6C"/>
    <w:rsid w:val="00EF7245"/>
    <w:rsid w:val="00F040F7"/>
    <w:rsid w:val="00F14460"/>
    <w:rsid w:val="00F249E8"/>
    <w:rsid w:val="00F260C7"/>
    <w:rsid w:val="00F263CC"/>
    <w:rsid w:val="00F26C73"/>
    <w:rsid w:val="00F309DB"/>
    <w:rsid w:val="00F37BDD"/>
    <w:rsid w:val="00F37F45"/>
    <w:rsid w:val="00F421FF"/>
    <w:rsid w:val="00F43767"/>
    <w:rsid w:val="00F46B17"/>
    <w:rsid w:val="00F5218A"/>
    <w:rsid w:val="00F52C93"/>
    <w:rsid w:val="00F621AD"/>
    <w:rsid w:val="00F801A2"/>
    <w:rsid w:val="00F87FCA"/>
    <w:rsid w:val="00F94C0D"/>
    <w:rsid w:val="00F96C0E"/>
    <w:rsid w:val="00FA5D49"/>
    <w:rsid w:val="00FB02AB"/>
    <w:rsid w:val="00FB0550"/>
    <w:rsid w:val="00FC48DF"/>
    <w:rsid w:val="00FE08CF"/>
    <w:rsid w:val="00FE4FFA"/>
    <w:rsid w:val="00FF147E"/>
    <w:rsid w:val="00FF2AC3"/>
    <w:rsid w:val="00FF4330"/>
    <w:rsid w:val="064B907C"/>
    <w:rsid w:val="3578B78E"/>
    <w:rsid w:val="428D3668"/>
    <w:rsid w:val="48A2A2CB"/>
    <w:rsid w:val="4C1B3C53"/>
    <w:rsid w:val="52DFC8AA"/>
    <w:rsid w:val="6C1E58EC"/>
    <w:rsid w:val="7835C6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C681"/>
  <w15:chartTrackingRefBased/>
  <w15:docId w15:val="{46CB8812-7316-400E-ADFE-FE43C9D4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16"/>
    <w:rPr>
      <w:rFonts w:eastAsiaTheme="majorEastAsia" w:cstheme="majorBidi"/>
      <w:color w:val="272727" w:themeColor="text1" w:themeTint="D8"/>
    </w:rPr>
  </w:style>
  <w:style w:type="paragraph" w:styleId="Title">
    <w:name w:val="Title"/>
    <w:basedOn w:val="Normal"/>
    <w:next w:val="Normal"/>
    <w:link w:val="TitleChar"/>
    <w:uiPriority w:val="10"/>
    <w:qFormat/>
    <w:rsid w:val="0018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16"/>
    <w:pPr>
      <w:spacing w:before="160"/>
      <w:jc w:val="center"/>
    </w:pPr>
    <w:rPr>
      <w:i/>
      <w:iCs/>
      <w:color w:val="404040" w:themeColor="text1" w:themeTint="BF"/>
    </w:rPr>
  </w:style>
  <w:style w:type="character" w:customStyle="1" w:styleId="QuoteChar">
    <w:name w:val="Quote Char"/>
    <w:basedOn w:val="DefaultParagraphFont"/>
    <w:link w:val="Quote"/>
    <w:uiPriority w:val="29"/>
    <w:rsid w:val="00180116"/>
    <w:rPr>
      <w:i/>
      <w:iCs/>
      <w:color w:val="404040" w:themeColor="text1" w:themeTint="BF"/>
    </w:rPr>
  </w:style>
  <w:style w:type="paragraph" w:styleId="ListParagraph">
    <w:name w:val="List Paragraph"/>
    <w:basedOn w:val="Normal"/>
    <w:uiPriority w:val="34"/>
    <w:qFormat/>
    <w:rsid w:val="00180116"/>
    <w:pPr>
      <w:ind w:left="720"/>
      <w:contextualSpacing/>
    </w:pPr>
  </w:style>
  <w:style w:type="character" w:styleId="IntenseEmphasis">
    <w:name w:val="Intense Emphasis"/>
    <w:basedOn w:val="DefaultParagraphFont"/>
    <w:uiPriority w:val="21"/>
    <w:qFormat/>
    <w:rsid w:val="00180116"/>
    <w:rPr>
      <w:i/>
      <w:iCs/>
      <w:color w:val="0F4761" w:themeColor="accent1" w:themeShade="BF"/>
    </w:rPr>
  </w:style>
  <w:style w:type="paragraph" w:styleId="IntenseQuote">
    <w:name w:val="Intense Quote"/>
    <w:basedOn w:val="Normal"/>
    <w:next w:val="Normal"/>
    <w:link w:val="IntenseQuoteChar"/>
    <w:uiPriority w:val="30"/>
    <w:qFormat/>
    <w:rsid w:val="00180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116"/>
    <w:rPr>
      <w:i/>
      <w:iCs/>
      <w:color w:val="0F4761" w:themeColor="accent1" w:themeShade="BF"/>
    </w:rPr>
  </w:style>
  <w:style w:type="character" w:styleId="IntenseReference">
    <w:name w:val="Intense Reference"/>
    <w:basedOn w:val="DefaultParagraphFont"/>
    <w:uiPriority w:val="32"/>
    <w:qFormat/>
    <w:rsid w:val="00180116"/>
    <w:rPr>
      <w:b/>
      <w:bCs/>
      <w:smallCaps/>
      <w:color w:val="0F4761" w:themeColor="accent1" w:themeShade="BF"/>
      <w:spacing w:val="5"/>
    </w:rPr>
  </w:style>
  <w:style w:type="character" w:styleId="UnresolvedMention">
    <w:name w:val="Unresolved Mention"/>
    <w:basedOn w:val="DefaultParagraphFont"/>
    <w:uiPriority w:val="99"/>
    <w:semiHidden/>
    <w:unhideWhenUsed/>
    <w:rsid w:val="000A5BD5"/>
    <w:rPr>
      <w:color w:val="605E5C"/>
      <w:shd w:val="clear" w:color="auto" w:fill="E1DFDD"/>
    </w:rPr>
  </w:style>
  <w:style w:type="character" w:styleId="FollowedHyperlink">
    <w:name w:val="FollowedHyperlink"/>
    <w:basedOn w:val="DefaultParagraphFont"/>
    <w:uiPriority w:val="99"/>
    <w:semiHidden/>
    <w:unhideWhenUsed/>
    <w:rsid w:val="000A5BD5"/>
    <w:rPr>
      <w:color w:val="96607D" w:themeColor="followedHyperlink"/>
      <w:u w:val="single"/>
    </w:rPr>
  </w:style>
  <w:style w:type="paragraph" w:styleId="NoSpacing">
    <w:name w:val="No Spacing"/>
    <w:uiPriority w:val="1"/>
    <w:qFormat/>
    <w:rsid w:val="00B033E9"/>
    <w:pPr>
      <w:spacing w:after="0" w:line="240" w:lineRule="auto"/>
    </w:pPr>
    <w:rPr>
      <w:rFonts w:eastAsiaTheme="minorEastAsia"/>
      <w:kern w:val="0"/>
      <w:sz w:val="24"/>
      <w:szCs w:val="24"/>
      <w:lang w:val="en-US" w:eastAsia="ja-JP"/>
      <w14:ligatures w14:val="none"/>
    </w:rPr>
  </w:style>
  <w:style w:type="paragraph" w:customStyle="1" w:styleId="Default">
    <w:name w:val="Default"/>
    <w:rsid w:val="00A61CDD"/>
    <w:pPr>
      <w:autoSpaceDE w:val="0"/>
      <w:autoSpaceDN w:val="0"/>
      <w:adjustRightInd w:val="0"/>
      <w:spacing w:after="0" w:line="240" w:lineRule="auto"/>
    </w:pPr>
    <w:rPr>
      <w:rFonts w:ascii="Calibri" w:hAnsi="Calibri" w:cs="Calibri"/>
      <w:color w:val="000000"/>
      <w:kern w:val="0"/>
      <w:sz w:val="24"/>
      <w:szCs w:val="24"/>
    </w:rPr>
  </w:style>
  <w:style w:type="paragraph" w:customStyle="1" w:styleId="xmsonormal">
    <w:name w:val="x_msonormal"/>
    <w:basedOn w:val="Normal"/>
    <w:rsid w:val="00BE4A45"/>
    <w:pPr>
      <w:spacing w:after="0" w:line="240" w:lineRule="auto"/>
    </w:pPr>
    <w:rPr>
      <w:rFonts w:ascii="Aptos" w:hAnsi="Aptos" w:cs="Aptos"/>
      <w:kern w:val="0"/>
      <w:sz w:val="24"/>
      <w:szCs w:val="24"/>
      <w:lang w:eastAsia="en-IE"/>
      <w14:ligatures w14:val="none"/>
    </w:rPr>
  </w:style>
  <w:style w:type="paragraph" w:styleId="NormalWeb">
    <w:name w:val="Normal (Web)"/>
    <w:basedOn w:val="Normal"/>
    <w:uiPriority w:val="99"/>
    <w:unhideWhenUsed/>
    <w:rsid w:val="00322B8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Hyperlink">
    <w:name w:val="Hyperlink"/>
    <w:basedOn w:val="DefaultParagraphFont"/>
    <w:uiPriority w:val="99"/>
    <w:unhideWhenUsed/>
    <w:rsid w:val="00E67BEC"/>
    <w:rPr>
      <w:color w:val="467886" w:themeColor="hyperlink"/>
      <w:u w:val="single"/>
    </w:rPr>
  </w:style>
  <w:style w:type="paragraph" w:customStyle="1" w:styleId="xxmsonormal">
    <w:name w:val="x_x_msonormal"/>
    <w:basedOn w:val="Normal"/>
    <w:rsid w:val="00B9031A"/>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yearshive.ncs.gov.ie/how-to-guides/corefundingguides/" TargetMode="External"/><Relationship Id="rId13" Type="http://schemas.openxmlformats.org/officeDocument/2006/relationships/hyperlink" Target="https://www.westcorkeducationcentre.ie/en/primary-courses/3242-wcsum2610-outdoor-learning-using-a-forest-school-approach-face-to-face.html" TargetMode="External"/><Relationship Id="rId18" Type="http://schemas.openxmlformats.org/officeDocument/2006/relationships/hyperlink" Target="https://www.corkchildcare.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arlyyearshive.ncs.gov.ie/how-to-guides/better-start-aim/better-start-aim5/"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dquinlan@corkchildcare.ie" TargetMode="External"/><Relationship Id="rId20" Type="http://schemas.openxmlformats.org/officeDocument/2006/relationships/hyperlink" Target="https://www.instagram.com/corkcountychildcarecommittee?igsh=bjFnMjdkemF2a3p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lyyearshive.ncs.gov.ie/how-to-guides/training-videos/" TargetMode="External"/><Relationship Id="rId5" Type="http://schemas.openxmlformats.org/officeDocument/2006/relationships/styles" Target="styles.xml"/><Relationship Id="rId15" Type="http://schemas.openxmlformats.org/officeDocument/2006/relationships/hyperlink" Target="https://forms.office.com/e/wCbdqa3Pnt" TargetMode="External"/><Relationship Id="rId10" Type="http://schemas.openxmlformats.org/officeDocument/2006/relationships/hyperlink" Target="https://elc-sac-sector-comms.newsweaver.com/145sh3ul3o/j6wuv58r63e1dyyb9ezykj?email=true&amp;lang=en&amp;a=5&amp;p=6086822&amp;t=2575197" TargetMode="External"/><Relationship Id="rId19" Type="http://schemas.openxmlformats.org/officeDocument/2006/relationships/hyperlink" Target="https://www.facebook.com/people/Cork-County-Childcare-Committee-Ltd/100079059495356/" TargetMode="External"/><Relationship Id="rId4" Type="http://schemas.openxmlformats.org/officeDocument/2006/relationships/numbering" Target="numbering.xml"/><Relationship Id="rId9" Type="http://schemas.openxmlformats.org/officeDocument/2006/relationships/hyperlink" Target="https://elc-sac-sector-comms.newsweaver.com/145sh3ul3o/3cy326jfvhj1dyyb9ezykj?email=true&amp;lang=en&amp;a=5&amp;p=6086822&amp;t=2575197" TargetMode="External"/><Relationship Id="rId14" Type="http://schemas.openxmlformats.org/officeDocument/2006/relationships/hyperlink" Target="https://www.westcorkeducationcentre.ie/en/primary-courses/3241-wcsum2612-active-approaches-to-teaching-and-learning-of-literacy-face-to-fac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deb8c-c633-4e53-8b39-e233cc180478">
      <Terms xmlns="http://schemas.microsoft.com/office/infopath/2007/PartnerControls"/>
    </lcf76f155ced4ddcb4097134ff3c332f>
    <TaxCatchAll xmlns="e142f7d4-5c85-4ed4-bde1-7abcfa0af2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C78DF193C6234DA0D48F260E1EC679" ma:contentTypeVersion="19" ma:contentTypeDescription="Create a new document." ma:contentTypeScope="" ma:versionID="0428ad9a7815b6c0453abc323bcc838d">
  <xsd:schema xmlns:xsd="http://www.w3.org/2001/XMLSchema" xmlns:xs="http://www.w3.org/2001/XMLSchema" xmlns:p="http://schemas.microsoft.com/office/2006/metadata/properties" xmlns:ns2="131deb8c-c633-4e53-8b39-e233cc180478" xmlns:ns3="e142f7d4-5c85-4ed4-bde1-7abcfa0af29b" targetNamespace="http://schemas.microsoft.com/office/2006/metadata/properties" ma:root="true" ma:fieldsID="ca2fce085bbd0223f81f559c55af26ff" ns2:_="" ns3:_="">
    <xsd:import namespace="131deb8c-c633-4e53-8b39-e233cc180478"/>
    <xsd:import namespace="e142f7d4-5c85-4ed4-bde1-7abcfa0af2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deb8c-c633-4e53-8b39-e233cc1804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f1dd0e-0aff-4c78-acad-e0afc282ca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2f7d4-5c85-4ed4-bde1-7abcfa0af2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33e916-2716-4cf4-bf93-915c65839fc7}" ma:internalName="TaxCatchAll" ma:showField="CatchAllData" ma:web="e142f7d4-5c85-4ed4-bde1-7abcfa0af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B72AB-5201-4804-8249-1301F11181B9}">
  <ds:schemaRefs>
    <ds:schemaRef ds:uri="http://schemas.microsoft.com/office/2006/metadata/properties"/>
    <ds:schemaRef ds:uri="http://schemas.microsoft.com/office/infopath/2007/PartnerControls"/>
    <ds:schemaRef ds:uri="131deb8c-c633-4e53-8b39-e233cc180478"/>
    <ds:schemaRef ds:uri="e142f7d4-5c85-4ed4-bde1-7abcfa0af29b"/>
  </ds:schemaRefs>
</ds:datastoreItem>
</file>

<file path=customXml/itemProps2.xml><?xml version="1.0" encoding="utf-8"?>
<ds:datastoreItem xmlns:ds="http://schemas.openxmlformats.org/officeDocument/2006/customXml" ds:itemID="{65FAC90F-5970-47EB-AD15-E673FFBAC218}">
  <ds:schemaRefs>
    <ds:schemaRef ds:uri="http://schemas.microsoft.com/sharepoint/v3/contenttype/forms"/>
  </ds:schemaRefs>
</ds:datastoreItem>
</file>

<file path=customXml/itemProps3.xml><?xml version="1.0" encoding="utf-8"?>
<ds:datastoreItem xmlns:ds="http://schemas.openxmlformats.org/officeDocument/2006/customXml" ds:itemID="{938DCAE4-6846-4027-AE17-18E355A1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deb8c-c633-4e53-8b39-e233cc180478"/>
    <ds:schemaRef ds:uri="e142f7d4-5c85-4ed4-bde1-7abcfa0af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Cathy Looney</cp:lastModifiedBy>
  <cp:revision>32</cp:revision>
  <dcterms:created xsi:type="dcterms:W3CDTF">2026-06-11T21:38:00Z</dcterms:created>
  <dcterms:modified xsi:type="dcterms:W3CDTF">2026-06-12T08:40:00Z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7ed7c8f3-8fbb-4cd3-b733-abb9bdd5f352</vt:lpwstr>
  </property>
  <property fmtid="{D5CDD505-2E9C-101B-9397-08002B2CF9AE}" pid="3" name="ContentTypeId">
    <vt:lpwstr>0x0101009AC78DF193C6234DA0D48F260E1EC679</vt:lpwstr>
  </property>
  <property fmtid="{D5CDD505-2E9C-101B-9397-08002B2CF9AE}" pid="4" name="MediaServiceImageTags">
    <vt:lpwstr/>
  </property>
</Properties>
</file>